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C3ED6" w:rsidRPr="00E10917" w:rsidRDefault="009D60E7">
      <w:pPr>
        <w:spacing w:after="0" w:line="408" w:lineRule="auto"/>
        <w:ind w:left="120"/>
        <w:jc w:val="center"/>
        <w:rPr>
          <w:lang w:val="ru-RU"/>
        </w:rPr>
      </w:pPr>
      <w:bookmarkStart w:id="0" w:name="block-7847903"/>
      <w:r w:rsidRPr="00E10917">
        <w:rPr>
          <w:rFonts w:ascii="Times New Roman" w:hAnsi="Times New Roman"/>
          <w:b/>
          <w:color w:val="000000"/>
          <w:sz w:val="28"/>
          <w:lang w:val="ru-RU"/>
        </w:rPr>
        <w:t>МИНИСТЕРСТВО ПРОСВЕЩЕНИЯ РОССИЙСКОЙ ФЕДЕРАЦИИ</w:t>
      </w:r>
    </w:p>
    <w:p w:rsidR="009C3ED6" w:rsidRPr="00E10917" w:rsidRDefault="009D60E7">
      <w:pPr>
        <w:spacing w:after="0" w:line="408" w:lineRule="auto"/>
        <w:ind w:left="120"/>
        <w:jc w:val="center"/>
        <w:rPr>
          <w:lang w:val="ru-RU"/>
        </w:rPr>
      </w:pPr>
      <w:r w:rsidRPr="00E10917">
        <w:rPr>
          <w:rFonts w:ascii="Times New Roman" w:hAnsi="Times New Roman"/>
          <w:b/>
          <w:color w:val="000000"/>
          <w:sz w:val="28"/>
          <w:lang w:val="ru-RU"/>
        </w:rPr>
        <w:t>‌</w:t>
      </w:r>
      <w:bookmarkStart w:id="1" w:name="d415904e-d713-4c0f-85b9-f0fc7da9f072"/>
      <w:r w:rsidRPr="00E10917">
        <w:rPr>
          <w:rFonts w:ascii="Times New Roman" w:hAnsi="Times New Roman"/>
          <w:b/>
          <w:color w:val="000000"/>
          <w:sz w:val="28"/>
          <w:lang w:val="ru-RU"/>
        </w:rPr>
        <w:t>Министерство образования и науки Республики Татарстан</w:t>
      </w:r>
      <w:bookmarkEnd w:id="1"/>
      <w:r w:rsidRPr="00E10917">
        <w:rPr>
          <w:rFonts w:ascii="Times New Roman" w:hAnsi="Times New Roman"/>
          <w:b/>
          <w:color w:val="000000"/>
          <w:sz w:val="28"/>
          <w:lang w:val="ru-RU"/>
        </w:rPr>
        <w:t xml:space="preserve">‌‌ </w:t>
      </w:r>
    </w:p>
    <w:p w:rsidR="009C3ED6" w:rsidRPr="00E10917" w:rsidRDefault="009D60E7">
      <w:pPr>
        <w:spacing w:after="0" w:line="408" w:lineRule="auto"/>
        <w:ind w:left="120"/>
        <w:jc w:val="center"/>
        <w:rPr>
          <w:lang w:val="ru-RU"/>
        </w:rPr>
      </w:pPr>
      <w:r w:rsidRPr="00E10917">
        <w:rPr>
          <w:rFonts w:ascii="Times New Roman" w:hAnsi="Times New Roman"/>
          <w:b/>
          <w:color w:val="000000"/>
          <w:sz w:val="28"/>
          <w:lang w:val="ru-RU"/>
        </w:rPr>
        <w:t>‌</w:t>
      </w:r>
      <w:bookmarkStart w:id="2" w:name="a459302c-2135-426b-9eef-71fb8dcd979a"/>
      <w:r w:rsidRPr="00E10917">
        <w:rPr>
          <w:rFonts w:ascii="Times New Roman" w:hAnsi="Times New Roman"/>
          <w:b/>
          <w:color w:val="000000"/>
          <w:sz w:val="28"/>
          <w:lang w:val="ru-RU"/>
        </w:rPr>
        <w:t>Исполком Пестречинского муниципального района</w:t>
      </w:r>
      <w:bookmarkEnd w:id="2"/>
      <w:r w:rsidRPr="00E10917">
        <w:rPr>
          <w:rFonts w:ascii="Times New Roman" w:hAnsi="Times New Roman"/>
          <w:b/>
          <w:color w:val="000000"/>
          <w:sz w:val="28"/>
          <w:lang w:val="ru-RU"/>
        </w:rPr>
        <w:t>‌</w:t>
      </w:r>
      <w:r w:rsidRPr="00E10917">
        <w:rPr>
          <w:rFonts w:ascii="Times New Roman" w:hAnsi="Times New Roman"/>
          <w:color w:val="000000"/>
          <w:sz w:val="28"/>
          <w:lang w:val="ru-RU"/>
        </w:rPr>
        <w:t>​</w:t>
      </w:r>
    </w:p>
    <w:p w:rsidR="009C3ED6" w:rsidRPr="00E10917" w:rsidRDefault="009D60E7">
      <w:pPr>
        <w:spacing w:after="0" w:line="408" w:lineRule="auto"/>
        <w:ind w:left="120"/>
        <w:jc w:val="center"/>
        <w:rPr>
          <w:lang w:val="ru-RU"/>
        </w:rPr>
      </w:pPr>
      <w:r w:rsidRPr="00E10917">
        <w:rPr>
          <w:rFonts w:ascii="Times New Roman" w:hAnsi="Times New Roman"/>
          <w:b/>
          <w:color w:val="000000"/>
          <w:sz w:val="28"/>
          <w:lang w:val="ru-RU"/>
        </w:rPr>
        <w:t>МБОУ "Ленино-Кокушкинская СОШ"</w:t>
      </w:r>
    </w:p>
    <w:p w:rsidR="009C3ED6" w:rsidRPr="00E10917" w:rsidRDefault="009C3ED6">
      <w:pPr>
        <w:spacing w:after="0"/>
        <w:ind w:left="120"/>
        <w:rPr>
          <w:lang w:val="ru-RU"/>
        </w:rPr>
      </w:pPr>
    </w:p>
    <w:p w:rsidR="009C3ED6" w:rsidRPr="00E10917" w:rsidRDefault="009C3ED6">
      <w:pPr>
        <w:spacing w:after="0"/>
        <w:ind w:left="120"/>
        <w:rPr>
          <w:lang w:val="ru-RU"/>
        </w:rPr>
      </w:pPr>
    </w:p>
    <w:p w:rsidR="009C3ED6" w:rsidRPr="00E10917" w:rsidRDefault="009C3ED6">
      <w:pPr>
        <w:spacing w:after="0"/>
        <w:ind w:left="120"/>
        <w:rPr>
          <w:lang w:val="ru-RU"/>
        </w:rPr>
      </w:pPr>
    </w:p>
    <w:p w:rsidR="009C3ED6" w:rsidRPr="00E10917" w:rsidRDefault="009C3ED6">
      <w:pPr>
        <w:spacing w:after="0"/>
        <w:ind w:left="120"/>
        <w:rPr>
          <w:lang w:val="ru-RU"/>
        </w:rPr>
      </w:pPr>
    </w:p>
    <w:tbl>
      <w:tblPr>
        <w:tblW w:w="0" w:type="auto"/>
        <w:tblLook w:val="04A0" w:firstRow="1" w:lastRow="0" w:firstColumn="1" w:lastColumn="0" w:noHBand="0" w:noVBand="1"/>
      </w:tblPr>
      <w:tblGrid>
        <w:gridCol w:w="3114"/>
        <w:gridCol w:w="3115"/>
        <w:gridCol w:w="3115"/>
      </w:tblGrid>
      <w:tr w:rsidR="00C53FFE" w:rsidRPr="007B56C0" w:rsidTr="000D4161">
        <w:tc>
          <w:tcPr>
            <w:tcW w:w="3114" w:type="dxa"/>
          </w:tcPr>
          <w:p w:rsidR="00C53FFE" w:rsidRPr="0040209D" w:rsidRDefault="009D60E7"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4E6975" w:rsidRPr="008944ED" w:rsidRDefault="009D60E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ШМО учителей гуманитарного цикла</w:t>
            </w:r>
          </w:p>
          <w:p w:rsidR="004E6975" w:rsidRDefault="009D60E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D60E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Сафина Л.А.</w:t>
            </w:r>
          </w:p>
          <w:p w:rsidR="004E6975" w:rsidRDefault="009D60E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18</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10917">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56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C53FFE" w:rsidRPr="0040209D" w:rsidRDefault="009D60E7"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4E6975" w:rsidRPr="008944ED" w:rsidRDefault="009D60E7" w:rsidP="004E6975">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4E6975" w:rsidRDefault="009D60E7"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4E6975" w:rsidRPr="008944ED" w:rsidRDefault="009D60E7" w:rsidP="004E6975">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Губайдуллина А.М.</w:t>
            </w:r>
          </w:p>
          <w:p w:rsidR="004E6975" w:rsidRDefault="009D60E7" w:rsidP="004E6975">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56C0"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0E6D86" w:rsidRDefault="009D60E7"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E6D86" w:rsidRPr="008944ED" w:rsidRDefault="009D60E7" w:rsidP="000E6D86">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 МБОУ "Ленино-Кокушкинская СОШ"</w:t>
            </w:r>
          </w:p>
          <w:p w:rsidR="000E6D86" w:rsidRDefault="009D60E7" w:rsidP="000E6D8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86502D" w:rsidRPr="008944ED" w:rsidRDefault="009D60E7" w:rsidP="0086502D">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Шаронова И.В.</w:t>
            </w:r>
          </w:p>
          <w:p w:rsidR="000E6D86" w:rsidRDefault="009D60E7" w:rsidP="000E6D86">
            <w:pPr>
              <w:autoSpaceDE w:val="0"/>
              <w:autoSpaceDN w:val="0"/>
              <w:spacing w:after="0" w:line="240" w:lineRule="auto"/>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Приказ №88</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19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C53FFE" w:rsidRPr="0040209D" w:rsidRDefault="007B56C0"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rsidR="009C3ED6" w:rsidRPr="00E10917" w:rsidRDefault="009C3ED6">
      <w:pPr>
        <w:spacing w:after="0"/>
        <w:ind w:left="120"/>
        <w:rPr>
          <w:lang w:val="ru-RU"/>
        </w:rPr>
      </w:pPr>
    </w:p>
    <w:p w:rsidR="009C3ED6" w:rsidRPr="00E10917" w:rsidRDefault="009D60E7">
      <w:pPr>
        <w:spacing w:after="0"/>
        <w:ind w:left="120"/>
        <w:rPr>
          <w:lang w:val="ru-RU"/>
        </w:rPr>
      </w:pPr>
      <w:r w:rsidRPr="00E10917">
        <w:rPr>
          <w:rFonts w:ascii="Times New Roman" w:hAnsi="Times New Roman"/>
          <w:color w:val="000000"/>
          <w:sz w:val="28"/>
          <w:lang w:val="ru-RU"/>
        </w:rPr>
        <w:t>‌</w:t>
      </w:r>
    </w:p>
    <w:p w:rsidR="009C3ED6" w:rsidRPr="00E10917" w:rsidRDefault="009C3ED6">
      <w:pPr>
        <w:spacing w:after="0"/>
        <w:ind w:left="120"/>
        <w:rPr>
          <w:lang w:val="ru-RU"/>
        </w:rPr>
      </w:pPr>
    </w:p>
    <w:p w:rsidR="009C3ED6" w:rsidRPr="00E10917" w:rsidRDefault="009C3ED6">
      <w:pPr>
        <w:spacing w:after="0"/>
        <w:ind w:left="120"/>
        <w:rPr>
          <w:lang w:val="ru-RU"/>
        </w:rPr>
      </w:pPr>
    </w:p>
    <w:p w:rsidR="009C3ED6" w:rsidRPr="00E10917" w:rsidRDefault="009C3ED6">
      <w:pPr>
        <w:spacing w:after="0"/>
        <w:ind w:left="120"/>
        <w:rPr>
          <w:lang w:val="ru-RU"/>
        </w:rPr>
      </w:pPr>
    </w:p>
    <w:p w:rsidR="009C3ED6" w:rsidRPr="00E10917" w:rsidRDefault="009D60E7">
      <w:pPr>
        <w:spacing w:after="0" w:line="408" w:lineRule="auto"/>
        <w:ind w:left="120"/>
        <w:jc w:val="center"/>
        <w:rPr>
          <w:lang w:val="ru-RU"/>
        </w:rPr>
      </w:pPr>
      <w:r w:rsidRPr="00E10917">
        <w:rPr>
          <w:rFonts w:ascii="Times New Roman" w:hAnsi="Times New Roman"/>
          <w:b/>
          <w:color w:val="000000"/>
          <w:sz w:val="28"/>
          <w:lang w:val="ru-RU"/>
        </w:rPr>
        <w:t>РАБОЧАЯ ПРОГРАММА</w:t>
      </w:r>
    </w:p>
    <w:p w:rsidR="009C3ED6" w:rsidRPr="00E10917" w:rsidRDefault="009D60E7">
      <w:pPr>
        <w:spacing w:after="0" w:line="408" w:lineRule="auto"/>
        <w:ind w:left="120"/>
        <w:jc w:val="center"/>
        <w:rPr>
          <w:lang w:val="ru-RU"/>
        </w:rPr>
      </w:pPr>
      <w:r w:rsidRPr="00E10917">
        <w:rPr>
          <w:rFonts w:ascii="Times New Roman" w:hAnsi="Times New Roman"/>
          <w:color w:val="000000"/>
          <w:sz w:val="28"/>
          <w:lang w:val="ru-RU"/>
        </w:rPr>
        <w:t>(</w:t>
      </w:r>
      <w:r>
        <w:rPr>
          <w:rFonts w:ascii="Times New Roman" w:hAnsi="Times New Roman"/>
          <w:color w:val="000000"/>
          <w:sz w:val="28"/>
        </w:rPr>
        <w:t>ID</w:t>
      </w:r>
      <w:r w:rsidRPr="00E10917">
        <w:rPr>
          <w:rFonts w:ascii="Times New Roman" w:hAnsi="Times New Roman"/>
          <w:color w:val="000000"/>
          <w:sz w:val="28"/>
          <w:lang w:val="ru-RU"/>
        </w:rPr>
        <w:t xml:space="preserve"> 1099217)</w:t>
      </w:r>
    </w:p>
    <w:p w:rsidR="009C3ED6" w:rsidRPr="00E10917" w:rsidRDefault="009C3ED6">
      <w:pPr>
        <w:spacing w:after="0"/>
        <w:ind w:left="120"/>
        <w:jc w:val="center"/>
        <w:rPr>
          <w:lang w:val="ru-RU"/>
        </w:rPr>
      </w:pPr>
    </w:p>
    <w:p w:rsidR="009C3ED6" w:rsidRPr="00E10917" w:rsidRDefault="009D60E7">
      <w:pPr>
        <w:spacing w:after="0" w:line="408" w:lineRule="auto"/>
        <w:ind w:left="120"/>
        <w:jc w:val="center"/>
        <w:rPr>
          <w:lang w:val="ru-RU"/>
        </w:rPr>
      </w:pPr>
      <w:r w:rsidRPr="00E10917">
        <w:rPr>
          <w:rFonts w:ascii="Times New Roman" w:hAnsi="Times New Roman"/>
          <w:b/>
          <w:color w:val="000000"/>
          <w:sz w:val="28"/>
          <w:lang w:val="ru-RU"/>
        </w:rPr>
        <w:t>учебного предмета «Химия. Базовый уровень»</w:t>
      </w:r>
    </w:p>
    <w:p w:rsidR="009C3ED6" w:rsidRPr="00E10917" w:rsidRDefault="009D60E7">
      <w:pPr>
        <w:spacing w:after="0" w:line="408" w:lineRule="auto"/>
        <w:ind w:left="120"/>
        <w:jc w:val="center"/>
        <w:rPr>
          <w:lang w:val="ru-RU"/>
        </w:rPr>
      </w:pPr>
      <w:r w:rsidRPr="00E10917">
        <w:rPr>
          <w:rFonts w:ascii="Times New Roman" w:hAnsi="Times New Roman"/>
          <w:color w:val="000000"/>
          <w:sz w:val="28"/>
          <w:lang w:val="ru-RU"/>
        </w:rPr>
        <w:t xml:space="preserve">для обучающихся 10 </w:t>
      </w:r>
      <w:r w:rsidRPr="00E10917">
        <w:rPr>
          <w:rFonts w:ascii="Calibri" w:hAnsi="Calibri"/>
          <w:color w:val="000000"/>
          <w:sz w:val="28"/>
          <w:lang w:val="ru-RU"/>
        </w:rPr>
        <w:t xml:space="preserve">– </w:t>
      </w:r>
      <w:r w:rsidRPr="00E10917">
        <w:rPr>
          <w:rFonts w:ascii="Times New Roman" w:hAnsi="Times New Roman"/>
          <w:color w:val="000000"/>
          <w:sz w:val="28"/>
          <w:lang w:val="ru-RU"/>
        </w:rPr>
        <w:t xml:space="preserve">11 классов </w:t>
      </w: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C3ED6">
      <w:pPr>
        <w:spacing w:after="0"/>
        <w:ind w:left="120"/>
        <w:jc w:val="center"/>
        <w:rPr>
          <w:lang w:val="ru-RU"/>
        </w:rPr>
      </w:pPr>
    </w:p>
    <w:p w:rsidR="009C3ED6" w:rsidRPr="00E10917" w:rsidRDefault="009D60E7">
      <w:pPr>
        <w:spacing w:after="0"/>
        <w:ind w:left="120"/>
        <w:jc w:val="center"/>
        <w:rPr>
          <w:lang w:val="ru-RU"/>
        </w:rPr>
      </w:pPr>
      <w:r w:rsidRPr="00E10917">
        <w:rPr>
          <w:rFonts w:ascii="Times New Roman" w:hAnsi="Times New Roman"/>
          <w:color w:val="000000"/>
          <w:sz w:val="28"/>
          <w:lang w:val="ru-RU"/>
        </w:rPr>
        <w:t>​</w:t>
      </w:r>
      <w:bookmarkStart w:id="3" w:name="58df893d-8e48-4a6c-b707-e30db5572816"/>
      <w:r w:rsidRPr="00E10917">
        <w:rPr>
          <w:rFonts w:ascii="Times New Roman" w:hAnsi="Times New Roman"/>
          <w:b/>
          <w:color w:val="000000"/>
          <w:sz w:val="28"/>
          <w:lang w:val="ru-RU"/>
        </w:rPr>
        <w:t>Ленино-Кокушкино</w:t>
      </w:r>
      <w:bookmarkEnd w:id="3"/>
      <w:r w:rsidRPr="00E10917">
        <w:rPr>
          <w:rFonts w:ascii="Times New Roman" w:hAnsi="Times New Roman"/>
          <w:b/>
          <w:color w:val="000000"/>
          <w:sz w:val="28"/>
          <w:lang w:val="ru-RU"/>
        </w:rPr>
        <w:t xml:space="preserve">‌ </w:t>
      </w:r>
      <w:bookmarkStart w:id="4" w:name="d0353ffa-3b9d-4f1b-95cd-292ab35e49b4"/>
      <w:r w:rsidRPr="00E10917">
        <w:rPr>
          <w:rFonts w:ascii="Times New Roman" w:hAnsi="Times New Roman"/>
          <w:b/>
          <w:color w:val="000000"/>
          <w:sz w:val="28"/>
          <w:lang w:val="ru-RU"/>
        </w:rPr>
        <w:t>2023</w:t>
      </w:r>
      <w:bookmarkEnd w:id="4"/>
      <w:r w:rsidRPr="00E10917">
        <w:rPr>
          <w:rFonts w:ascii="Times New Roman" w:hAnsi="Times New Roman"/>
          <w:b/>
          <w:color w:val="000000"/>
          <w:sz w:val="28"/>
          <w:lang w:val="ru-RU"/>
        </w:rPr>
        <w:t>‌</w:t>
      </w:r>
      <w:r w:rsidRPr="00E10917">
        <w:rPr>
          <w:rFonts w:ascii="Times New Roman" w:hAnsi="Times New Roman"/>
          <w:color w:val="000000"/>
          <w:sz w:val="28"/>
          <w:lang w:val="ru-RU"/>
        </w:rPr>
        <w:t>​</w:t>
      </w:r>
    </w:p>
    <w:p w:rsidR="007B56C0" w:rsidRDefault="007B56C0">
      <w:pPr>
        <w:spacing w:after="0"/>
        <w:ind w:firstLine="600"/>
        <w:rPr>
          <w:rFonts w:ascii="Times New Roman" w:hAnsi="Times New Roman"/>
          <w:b/>
          <w:color w:val="000000"/>
          <w:sz w:val="28"/>
          <w:lang w:val="ru-RU"/>
        </w:rPr>
      </w:pPr>
      <w:bookmarkStart w:id="5" w:name="_Toc118729915"/>
      <w:bookmarkStart w:id="6" w:name="block-7847904"/>
      <w:bookmarkEnd w:id="0"/>
      <w:bookmarkEnd w:id="5"/>
    </w:p>
    <w:p w:rsidR="009C3ED6" w:rsidRPr="00E10917" w:rsidRDefault="009D60E7">
      <w:pPr>
        <w:spacing w:after="0"/>
        <w:ind w:firstLine="600"/>
        <w:rPr>
          <w:lang w:val="ru-RU"/>
        </w:rPr>
      </w:pPr>
      <w:bookmarkStart w:id="7" w:name="_GoBack"/>
      <w:bookmarkEnd w:id="7"/>
      <w:r w:rsidRPr="00E10917">
        <w:rPr>
          <w:rFonts w:ascii="Times New Roman" w:hAnsi="Times New Roman"/>
          <w:b/>
          <w:color w:val="000000"/>
          <w:sz w:val="28"/>
          <w:lang w:val="ru-RU"/>
        </w:rPr>
        <w:lastRenderedPageBreak/>
        <w:t>ПОЯСНИТЕЛЬНАЯ ЗАПИСКА</w:t>
      </w:r>
    </w:p>
    <w:p w:rsidR="009C3ED6" w:rsidRPr="00E10917" w:rsidRDefault="009D60E7">
      <w:pPr>
        <w:spacing w:after="0"/>
        <w:ind w:firstLine="600"/>
        <w:jc w:val="both"/>
        <w:rPr>
          <w:lang w:val="ru-RU"/>
        </w:rPr>
      </w:pPr>
      <w:r w:rsidRPr="00E10917">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Тесно взаимодействуя с другими естественными науками, химия стала неотъемлемой частью мировой культуры, необходимым условием успешного </w:t>
      </w:r>
      <w:r w:rsidRPr="00E10917">
        <w:rPr>
          <w:rFonts w:ascii="Times New Roman" w:hAnsi="Times New Roman"/>
          <w:color w:val="000000"/>
          <w:sz w:val="28"/>
          <w:lang w:val="ru-RU"/>
        </w:rPr>
        <w:lastRenderedPageBreak/>
        <w:t>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w:t>
      </w:r>
      <w:r w:rsidRPr="00E10917">
        <w:rPr>
          <w:rFonts w:ascii="Times New Roman" w:hAnsi="Times New Roman"/>
          <w:color w:val="000000"/>
          <w:sz w:val="28"/>
          <w:lang w:val="ru-RU"/>
        </w:rPr>
        <w:lastRenderedPageBreak/>
        <w:t>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Согласно данной точке зрения главными целями изучения предмета «Химия» на базовом уровне (10 </w:t>
      </w:r>
      <w:r w:rsidRPr="00E10917">
        <w:rPr>
          <w:rFonts w:ascii="Calibri" w:hAnsi="Calibri"/>
          <w:color w:val="000000"/>
          <w:sz w:val="28"/>
          <w:lang w:val="ru-RU"/>
        </w:rPr>
        <w:t>–</w:t>
      </w:r>
      <w:r w:rsidRPr="00E10917">
        <w:rPr>
          <w:rFonts w:ascii="Times New Roman" w:hAnsi="Times New Roman"/>
          <w:color w:val="000000"/>
          <w:sz w:val="28"/>
          <w:lang w:val="ru-RU"/>
        </w:rPr>
        <w:t>11 кл.) являются:</w:t>
      </w:r>
    </w:p>
    <w:p w:rsidR="009C3ED6" w:rsidRPr="00E10917" w:rsidRDefault="009D60E7">
      <w:pPr>
        <w:numPr>
          <w:ilvl w:val="0"/>
          <w:numId w:val="1"/>
        </w:numPr>
        <w:spacing w:after="0" w:line="264" w:lineRule="auto"/>
        <w:jc w:val="both"/>
        <w:rPr>
          <w:lang w:val="ru-RU"/>
        </w:rPr>
      </w:pPr>
      <w:r w:rsidRPr="00E10917">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9C3ED6" w:rsidRPr="00E10917" w:rsidRDefault="009D60E7">
      <w:pPr>
        <w:numPr>
          <w:ilvl w:val="0"/>
          <w:numId w:val="1"/>
        </w:numPr>
        <w:spacing w:after="0" w:line="264" w:lineRule="auto"/>
        <w:jc w:val="both"/>
        <w:rPr>
          <w:lang w:val="ru-RU"/>
        </w:rPr>
      </w:pPr>
      <w:r w:rsidRPr="00E10917">
        <w:rPr>
          <w:rFonts w:ascii="Times New Roman" w:hAnsi="Times New Roman"/>
          <w:color w:val="000000"/>
          <w:sz w:val="28"/>
          <w:lang w:val="ru-RU"/>
        </w:rPr>
        <w:lastRenderedPageBreak/>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9C3ED6" w:rsidRPr="00E10917" w:rsidRDefault="009D60E7">
      <w:pPr>
        <w:numPr>
          <w:ilvl w:val="0"/>
          <w:numId w:val="1"/>
        </w:numPr>
        <w:spacing w:after="0" w:line="264" w:lineRule="auto"/>
        <w:jc w:val="both"/>
        <w:rPr>
          <w:lang w:val="ru-RU"/>
        </w:rPr>
      </w:pPr>
      <w:r w:rsidRPr="00E10917">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воспитание у обучающихся убеждённости в гуманистической направленности химии, её важной роли в решении глобальных проблем </w:t>
      </w:r>
      <w:r w:rsidRPr="00E10917">
        <w:rPr>
          <w:rFonts w:ascii="Times New Roman" w:hAnsi="Times New Roman"/>
          <w:color w:val="000000"/>
          <w:sz w:val="28"/>
          <w:lang w:val="ru-RU"/>
        </w:rPr>
        <w:lastRenderedPageBreak/>
        <w:t>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9C3ED6" w:rsidRPr="00E10917" w:rsidRDefault="009C3ED6">
      <w:pPr>
        <w:rPr>
          <w:lang w:val="ru-RU"/>
        </w:rPr>
        <w:sectPr w:rsidR="009C3ED6" w:rsidRPr="00E10917" w:rsidSect="007B56C0">
          <w:pgSz w:w="11906" w:h="16838" w:code="9"/>
          <w:pgMar w:top="1134" w:right="850" w:bottom="1134" w:left="1701" w:header="720" w:footer="720" w:gutter="0"/>
          <w:cols w:space="720"/>
          <w:docGrid w:linePitch="299"/>
        </w:sectPr>
      </w:pPr>
    </w:p>
    <w:p w:rsidR="009C3ED6" w:rsidRPr="00E10917" w:rsidRDefault="009D60E7">
      <w:pPr>
        <w:spacing w:after="0" w:line="264" w:lineRule="auto"/>
        <w:ind w:left="120"/>
        <w:jc w:val="both"/>
        <w:rPr>
          <w:lang w:val="ru-RU"/>
        </w:rPr>
      </w:pPr>
      <w:bookmarkStart w:id="8" w:name="block-7847905"/>
      <w:bookmarkEnd w:id="6"/>
      <w:r w:rsidRPr="00E10917">
        <w:rPr>
          <w:rFonts w:ascii="Times New Roman" w:hAnsi="Times New Roman"/>
          <w:color w:val="000000"/>
          <w:sz w:val="28"/>
          <w:lang w:val="ru-RU"/>
        </w:rPr>
        <w:lastRenderedPageBreak/>
        <w:t>​</w:t>
      </w:r>
      <w:r w:rsidRPr="00E10917">
        <w:rPr>
          <w:rFonts w:ascii="Times New Roman" w:hAnsi="Times New Roman"/>
          <w:b/>
          <w:color w:val="000000"/>
          <w:sz w:val="28"/>
          <w:lang w:val="ru-RU"/>
        </w:rPr>
        <w:t>СОДЕРЖАНИЕ ОБУЧЕНИЯ</w:t>
      </w:r>
    </w:p>
    <w:p w:rsidR="009C3ED6" w:rsidRPr="00E10917" w:rsidRDefault="009C3ED6">
      <w:pPr>
        <w:spacing w:after="0" w:line="264" w:lineRule="auto"/>
        <w:ind w:left="120"/>
        <w:jc w:val="both"/>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10 КЛАСС</w:t>
      </w:r>
      <w:r w:rsidRPr="00E10917">
        <w:rPr>
          <w:rFonts w:ascii="Times New Roman" w:hAnsi="Times New Roman"/>
          <w:color w:val="000000"/>
          <w:sz w:val="28"/>
          <w:lang w:val="ru-RU"/>
        </w:rPr>
        <w:t xml:space="preserve"> </w:t>
      </w:r>
    </w:p>
    <w:p w:rsidR="009C3ED6" w:rsidRPr="00E10917" w:rsidRDefault="009C3ED6">
      <w:pPr>
        <w:spacing w:after="0" w:line="264" w:lineRule="auto"/>
        <w:ind w:left="120"/>
        <w:jc w:val="both"/>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ОРГАНИЧЕСКАЯ ХИМИЯ</w:t>
      </w:r>
    </w:p>
    <w:p w:rsidR="009C3ED6" w:rsidRPr="00E10917" w:rsidRDefault="009C3ED6">
      <w:pPr>
        <w:spacing w:after="0" w:line="264" w:lineRule="auto"/>
        <w:ind w:left="120"/>
        <w:jc w:val="both"/>
        <w:rPr>
          <w:lang w:val="ru-RU"/>
        </w:rPr>
      </w:pP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Теоретические основы органической химии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Углеводороды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E10917">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E10917">
        <w:rPr>
          <w:rFonts w:ascii="Times New Roman" w:hAnsi="Times New Roman"/>
          <w:color w:val="000000"/>
          <w:sz w:val="28"/>
          <w:lang w:val="ru-RU"/>
        </w:rPr>
        <w:t xml:space="preserve"> Токсичность аренов. </w:t>
      </w:r>
      <w:r w:rsidRPr="00E10917">
        <w:rPr>
          <w:rFonts w:ascii="Times New Roman" w:hAnsi="Times New Roman"/>
          <w:color w:val="000000"/>
          <w:sz w:val="28"/>
          <w:lang w:val="ru-RU"/>
        </w:rPr>
        <w:lastRenderedPageBreak/>
        <w:t xml:space="preserve">Генетическая связь между углеводородами, принадлежащими к различным классам.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E10917">
        <w:rPr>
          <w:rFonts w:ascii="Times New Roman" w:hAnsi="Times New Roman"/>
          <w:color w:val="000000"/>
          <w:sz w:val="28"/>
          <w:u w:val="single"/>
          <w:lang w:val="ru-RU"/>
        </w:rPr>
        <w:t>практической работы</w:t>
      </w:r>
      <w:r w:rsidRPr="00E10917">
        <w:rPr>
          <w:rFonts w:ascii="Times New Roman" w:hAnsi="Times New Roman"/>
          <w:color w:val="000000"/>
          <w:sz w:val="28"/>
          <w:lang w:val="ru-RU"/>
        </w:rPr>
        <w:t xml:space="preserve">: получение этилена и изучение его свойств.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Расчётные задачи.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Кислородсодержащие органические соединения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Альдегиды и </w:t>
      </w:r>
      <w:r w:rsidRPr="00E10917">
        <w:rPr>
          <w:rFonts w:ascii="Times New Roman" w:hAnsi="Times New Roman"/>
          <w:i/>
          <w:color w:val="000000"/>
          <w:sz w:val="28"/>
          <w:lang w:val="ru-RU"/>
        </w:rPr>
        <w:t>кетоны</w:t>
      </w:r>
      <w:r w:rsidRPr="00E10917">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Углеводы: состав, классификация углеводов (моно-, ди- и полисахариды). Глюкоза – простейший моносахарид: особенности строения </w:t>
      </w:r>
      <w:r w:rsidRPr="00E10917">
        <w:rPr>
          <w:rFonts w:ascii="Times New Roman" w:hAnsi="Times New Roman"/>
          <w:color w:val="000000"/>
          <w:sz w:val="28"/>
          <w:lang w:val="ru-RU"/>
        </w:rPr>
        <w:lastRenderedPageBreak/>
        <w:t>молекулы, физические и химические свойства (взаимодействие с гидроксидом меди(</w:t>
      </w:r>
      <w:r>
        <w:rPr>
          <w:rFonts w:ascii="Times New Roman" w:hAnsi="Times New Roman"/>
          <w:color w:val="000000"/>
          <w:sz w:val="28"/>
        </w:rPr>
        <w:t>II</w:t>
      </w:r>
      <w:r w:rsidRPr="00E10917">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E10917">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E10917">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E10917">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E10917">
        <w:rPr>
          <w:rFonts w:ascii="Times New Roman" w:hAnsi="Times New Roman"/>
          <w:color w:val="000000"/>
          <w:sz w:val="28"/>
          <w:lang w:val="ru-RU"/>
        </w:rPr>
        <w:t>) и гидроксидом меди(</w:t>
      </w:r>
      <w:r>
        <w:rPr>
          <w:rFonts w:ascii="Times New Roman" w:hAnsi="Times New Roman"/>
          <w:color w:val="000000"/>
          <w:sz w:val="28"/>
        </w:rPr>
        <w:t>II</w:t>
      </w:r>
      <w:r w:rsidRPr="00E10917">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Расчётные задачи.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Азотсодержащие органические соединения.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Высокомолекулярные соединения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Межпредметные связи.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w:t>
      </w:r>
      <w:r w:rsidRPr="00E10917">
        <w:rPr>
          <w:rFonts w:ascii="Times New Roman" w:hAnsi="Times New Roman"/>
          <w:color w:val="000000"/>
          <w:sz w:val="28"/>
          <w:lang w:val="ru-RU"/>
        </w:rPr>
        <w:lastRenderedPageBreak/>
        <w:t>научных понятий, так и понятий, являющихся системными для отдельных предметов естественно-научного цикла.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География: минералы, горные породы, полезные ископаемые, топливо, ресурсы.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9C3ED6" w:rsidRPr="00E10917" w:rsidRDefault="009C3ED6">
      <w:pPr>
        <w:spacing w:after="0" w:line="264" w:lineRule="auto"/>
        <w:ind w:left="120"/>
        <w:jc w:val="both"/>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 xml:space="preserve">11 КЛАСС </w:t>
      </w:r>
    </w:p>
    <w:p w:rsidR="009C3ED6" w:rsidRPr="00E10917" w:rsidRDefault="009C3ED6">
      <w:pPr>
        <w:spacing w:after="0" w:line="264" w:lineRule="auto"/>
        <w:ind w:left="120"/>
        <w:jc w:val="both"/>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ОБЩАЯ И НЕОРГАНИЧЕСКАЯ ХИМИЯ</w:t>
      </w:r>
    </w:p>
    <w:p w:rsidR="009C3ED6" w:rsidRPr="00E10917" w:rsidRDefault="009C3ED6">
      <w:pPr>
        <w:spacing w:after="0" w:line="264" w:lineRule="auto"/>
        <w:ind w:left="120"/>
        <w:jc w:val="both"/>
        <w:rPr>
          <w:lang w:val="ru-RU"/>
        </w:rPr>
      </w:pP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Теоретические основы химии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орбитали, </w:t>
      </w:r>
      <w:r>
        <w:rPr>
          <w:rFonts w:ascii="Times New Roman" w:hAnsi="Times New Roman"/>
          <w:color w:val="000000"/>
          <w:sz w:val="28"/>
        </w:rPr>
        <w:t>s</w:t>
      </w:r>
      <w:r w:rsidRPr="00E10917">
        <w:rPr>
          <w:rFonts w:ascii="Times New Roman" w:hAnsi="Times New Roman"/>
          <w:color w:val="000000"/>
          <w:sz w:val="28"/>
          <w:lang w:val="ru-RU"/>
        </w:rPr>
        <w:t xml:space="preserve">-, </w:t>
      </w:r>
      <w:r>
        <w:rPr>
          <w:rFonts w:ascii="Times New Roman" w:hAnsi="Times New Roman"/>
          <w:color w:val="000000"/>
          <w:sz w:val="28"/>
        </w:rPr>
        <w:t>p</w:t>
      </w:r>
      <w:r w:rsidRPr="00E10917">
        <w:rPr>
          <w:rFonts w:ascii="Times New Roman" w:hAnsi="Times New Roman"/>
          <w:color w:val="000000"/>
          <w:sz w:val="28"/>
          <w:lang w:val="ru-RU"/>
        </w:rPr>
        <w:t xml:space="preserve">-, </w:t>
      </w:r>
      <w:r>
        <w:rPr>
          <w:rFonts w:ascii="Times New Roman" w:hAnsi="Times New Roman"/>
          <w:color w:val="000000"/>
          <w:sz w:val="28"/>
        </w:rPr>
        <w:t>d</w:t>
      </w:r>
      <w:r w:rsidRPr="00E10917">
        <w:rPr>
          <w:rFonts w:ascii="Times New Roman" w:hAnsi="Times New Roman"/>
          <w:color w:val="000000"/>
          <w:sz w:val="28"/>
          <w:lang w:val="ru-RU"/>
        </w:rPr>
        <w:t xml:space="preserve">- элементы. Особенности распределения электронов по орбиталям в атомах элементов первых четырёх периодов. Электронная конфигурация атомов.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Понятие о дисперсных системах. Истинные и коллоидные растворы. Массовая доля вещества в растворе.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Шателье.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Окислительно-восстановительные реакции.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Расчётные задачи.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Неорганическая химия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Применение важнейших неметаллов и их соединений.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 xml:space="preserve">Химические свойства важнейших металлов (натрий, калий, кальций, магний, алюминий, цинк, хром, железо, медь) и их соединений.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Общие способы получения металлов. Применение металлов в быту и технике.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Расчётные задачи.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Химия и жизнь</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Межпредметные связи.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Биология: клетка, организм, экосистема, биосфера, макро- и микроэлементы, витамины, обмен веществ в организме.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География: минералы, горные породы, полезные ископаемые, топливо, ресурсы.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rsidR="009C3ED6" w:rsidRPr="00E10917" w:rsidRDefault="009C3ED6">
      <w:pPr>
        <w:spacing w:after="0" w:line="264" w:lineRule="auto"/>
        <w:ind w:left="120"/>
        <w:jc w:val="both"/>
        <w:rPr>
          <w:lang w:val="ru-RU"/>
        </w:rPr>
      </w:pPr>
    </w:p>
    <w:p w:rsidR="009C3ED6" w:rsidRPr="00E10917" w:rsidRDefault="009C3ED6">
      <w:pPr>
        <w:rPr>
          <w:lang w:val="ru-RU"/>
        </w:rPr>
        <w:sectPr w:rsidR="009C3ED6" w:rsidRPr="00E10917">
          <w:pgSz w:w="11906" w:h="16383"/>
          <w:pgMar w:top="1134" w:right="850" w:bottom="1134" w:left="1701" w:header="720" w:footer="720" w:gutter="0"/>
          <w:cols w:space="720"/>
        </w:sectPr>
      </w:pPr>
    </w:p>
    <w:p w:rsidR="009C3ED6" w:rsidRPr="00E10917" w:rsidRDefault="009D60E7">
      <w:pPr>
        <w:spacing w:after="0" w:line="264" w:lineRule="auto"/>
        <w:ind w:left="120"/>
        <w:jc w:val="both"/>
        <w:rPr>
          <w:lang w:val="ru-RU"/>
        </w:rPr>
      </w:pPr>
      <w:bookmarkStart w:id="9" w:name="block-7847906"/>
      <w:bookmarkEnd w:id="8"/>
      <w:r w:rsidRPr="00E10917">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9C3ED6" w:rsidRPr="00E10917" w:rsidRDefault="009C3ED6">
      <w:pPr>
        <w:spacing w:after="0" w:line="264" w:lineRule="auto"/>
        <w:ind w:left="120"/>
        <w:jc w:val="both"/>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ЛИЧНОСТНЫЕ РЕЗУЛЬТАТЫ</w:t>
      </w:r>
    </w:p>
    <w:p w:rsidR="009C3ED6" w:rsidRPr="00E10917" w:rsidRDefault="009C3ED6">
      <w:pPr>
        <w:spacing w:after="0" w:line="264" w:lineRule="auto"/>
        <w:ind w:left="120"/>
        <w:jc w:val="both"/>
        <w:rPr>
          <w:lang w:val="ru-RU"/>
        </w:rPr>
      </w:pP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наличие мотивации к обучению;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1) гражданского воспитания</w:t>
      </w:r>
      <w:r w:rsidRPr="00E10917">
        <w:rPr>
          <w:rFonts w:ascii="Times New Roman" w:hAnsi="Times New Roman"/>
          <w:color w:val="000000"/>
          <w:sz w:val="28"/>
          <w:lang w:val="ru-RU"/>
        </w:rPr>
        <w:t>:</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2) патриотического воспитания</w:t>
      </w:r>
      <w:r w:rsidRPr="00E10917">
        <w:rPr>
          <w:rFonts w:ascii="Times New Roman" w:hAnsi="Times New Roman"/>
          <w:color w:val="000000"/>
          <w:sz w:val="28"/>
          <w:lang w:val="ru-RU"/>
        </w:rPr>
        <w:t>:</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3) духовно-нравственного воспитания: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нравственного сознания, этического поведения;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4) формирования культуры здоровья: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5) трудового воспитания: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уважения к труду, людям труда и результатам трудовой деятельности;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6) экологического воспитания: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7) ценности научного познания: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E10917">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интереса к познанию и исследовательской деятельности;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интереса к особенностям труда в различных сферах профессиональной деятельности.</w:t>
      </w:r>
    </w:p>
    <w:p w:rsidR="009C3ED6" w:rsidRPr="00E10917" w:rsidRDefault="009D60E7">
      <w:pPr>
        <w:spacing w:after="0"/>
        <w:ind w:left="120"/>
        <w:rPr>
          <w:lang w:val="ru-RU"/>
        </w:rPr>
      </w:pPr>
      <w:r w:rsidRPr="00E10917">
        <w:rPr>
          <w:rFonts w:ascii="Times New Roman" w:hAnsi="Times New Roman"/>
          <w:b/>
          <w:color w:val="000000"/>
          <w:sz w:val="28"/>
          <w:lang w:val="ru-RU"/>
        </w:rPr>
        <w:t>МЕТАПРЕДМЕТНЫЕ РЕЗУЛЬТАТЫ</w:t>
      </w:r>
    </w:p>
    <w:p w:rsidR="009C3ED6" w:rsidRPr="00E10917" w:rsidRDefault="009C3ED6">
      <w:pPr>
        <w:spacing w:after="0"/>
        <w:ind w:left="120"/>
        <w:rPr>
          <w:lang w:val="ru-RU"/>
        </w:rPr>
      </w:pP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Овладение универсальными учебными познавательными действиями: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1) базовые логические действия: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E10917">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устанавливать причинно-следственные связи между изучаемыми явлениями;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2) базовые исследовательские действия: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владеть основами методов научного познания веществ и химических реакций;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3) работа с информацией: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использовать и преобразовывать знаково-символические средства наглядности.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Овладение универсальными коммуникативными действиями: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9C3ED6" w:rsidRPr="00E10917" w:rsidRDefault="009D60E7">
      <w:pPr>
        <w:spacing w:after="0" w:line="264" w:lineRule="auto"/>
        <w:ind w:firstLine="600"/>
        <w:jc w:val="both"/>
        <w:rPr>
          <w:lang w:val="ru-RU"/>
        </w:rPr>
      </w:pPr>
      <w:r w:rsidRPr="00E10917">
        <w:rPr>
          <w:rFonts w:ascii="Times New Roman" w:hAnsi="Times New Roman"/>
          <w:b/>
          <w:color w:val="000000"/>
          <w:sz w:val="28"/>
          <w:lang w:val="ru-RU"/>
        </w:rPr>
        <w:t>Овладение универсальными регулятивными действиями: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осуществлять самоконтроль своей деятельности на основе самоанализа и самооценки.</w:t>
      </w:r>
    </w:p>
    <w:p w:rsidR="009C3ED6" w:rsidRPr="00E10917" w:rsidRDefault="009C3ED6">
      <w:pPr>
        <w:spacing w:after="0"/>
        <w:ind w:left="120"/>
        <w:rPr>
          <w:lang w:val="ru-RU"/>
        </w:rPr>
      </w:pPr>
    </w:p>
    <w:p w:rsidR="009C3ED6" w:rsidRPr="00E10917" w:rsidRDefault="009D60E7">
      <w:pPr>
        <w:spacing w:after="0"/>
        <w:ind w:left="120"/>
        <w:rPr>
          <w:lang w:val="ru-RU"/>
        </w:rPr>
      </w:pPr>
      <w:r w:rsidRPr="00E10917">
        <w:rPr>
          <w:rFonts w:ascii="Times New Roman" w:hAnsi="Times New Roman"/>
          <w:b/>
          <w:color w:val="000000"/>
          <w:sz w:val="28"/>
          <w:lang w:val="ru-RU"/>
        </w:rPr>
        <w:t>ПРЕДМЕТНЫЕ РЕЗУЛЬТАТЫ</w:t>
      </w:r>
    </w:p>
    <w:p w:rsidR="009C3ED6" w:rsidRPr="00E10917" w:rsidRDefault="009C3ED6">
      <w:pPr>
        <w:spacing w:after="0"/>
        <w:ind w:left="120"/>
        <w:rPr>
          <w:lang w:val="ru-RU"/>
        </w:rPr>
      </w:pP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10 КЛАСС</w:t>
      </w:r>
    </w:p>
    <w:p w:rsidR="009C3ED6" w:rsidRPr="00E10917" w:rsidRDefault="009C3ED6">
      <w:pPr>
        <w:spacing w:after="0" w:line="264" w:lineRule="auto"/>
        <w:ind w:left="120"/>
        <w:jc w:val="both"/>
        <w:rPr>
          <w:lang w:val="ru-RU"/>
        </w:rPr>
      </w:pP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Предметные результаты освоения курса «Органическая химия» отражают:</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сформированность представлений о химической составляющей естественно-научной картины мира, роли химии в познании явлений природы, </w:t>
      </w:r>
      <w:r w:rsidRPr="00E10917">
        <w:rPr>
          <w:rFonts w:ascii="Times New Roman" w:hAnsi="Times New Roman"/>
          <w:color w:val="000000"/>
          <w:sz w:val="28"/>
          <w:lang w:val="ru-RU"/>
        </w:rPr>
        <w:lastRenderedPageBreak/>
        <w:t>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E10917">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сформированность умения определять виды химической связи в органических соединениях (одинарные и кратные);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lastRenderedPageBreak/>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w:t>
      </w:r>
      <w:r w:rsidRPr="00E10917">
        <w:rPr>
          <w:rFonts w:ascii="Times New Roman" w:hAnsi="Times New Roman"/>
          <w:color w:val="000000"/>
          <w:sz w:val="28"/>
          <w:lang w:val="ru-RU"/>
        </w:rPr>
        <w:lastRenderedPageBreak/>
        <w:t>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C3ED6" w:rsidRPr="00E10917" w:rsidRDefault="009D60E7">
      <w:pPr>
        <w:spacing w:after="0" w:line="264" w:lineRule="auto"/>
        <w:ind w:left="120"/>
        <w:jc w:val="both"/>
        <w:rPr>
          <w:lang w:val="ru-RU"/>
        </w:rPr>
      </w:pPr>
      <w:r w:rsidRPr="00E10917">
        <w:rPr>
          <w:rFonts w:ascii="Times New Roman" w:hAnsi="Times New Roman"/>
          <w:b/>
          <w:color w:val="000000"/>
          <w:sz w:val="28"/>
          <w:lang w:val="ru-RU"/>
        </w:rPr>
        <w:t>11 КЛАСС</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Предметные результаты освоения курса «Общая и неорганическая химия» отражают:</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E10917">
        <w:rPr>
          <w:rFonts w:ascii="Times New Roman" w:hAnsi="Times New Roman"/>
          <w:color w:val="000000"/>
          <w:sz w:val="28"/>
          <w:lang w:val="ru-RU"/>
        </w:rPr>
        <w:t xml:space="preserve">-, </w:t>
      </w:r>
      <w:r>
        <w:rPr>
          <w:rFonts w:ascii="Times New Roman" w:hAnsi="Times New Roman"/>
          <w:color w:val="000000"/>
          <w:sz w:val="28"/>
        </w:rPr>
        <w:t>p</w:t>
      </w:r>
      <w:r w:rsidRPr="00E10917">
        <w:rPr>
          <w:rFonts w:ascii="Times New Roman" w:hAnsi="Times New Roman"/>
          <w:color w:val="000000"/>
          <w:sz w:val="28"/>
          <w:lang w:val="ru-RU"/>
        </w:rPr>
        <w:t xml:space="preserve">-, </w:t>
      </w:r>
      <w:r>
        <w:rPr>
          <w:rFonts w:ascii="Times New Roman" w:hAnsi="Times New Roman"/>
          <w:color w:val="000000"/>
          <w:sz w:val="28"/>
        </w:rPr>
        <w:t>d</w:t>
      </w:r>
      <w:r w:rsidRPr="00E10917">
        <w:rPr>
          <w:rFonts w:ascii="Times New Roman" w:hAnsi="Times New Roman"/>
          <w:color w:val="000000"/>
          <w:sz w:val="28"/>
          <w:lang w:val="ru-RU"/>
        </w:rPr>
        <w:t>- электронные орбитали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неэлектролиты,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E10917">
        <w:rPr>
          <w:rFonts w:ascii="Times New Roman" w:hAnsi="Times New Roman"/>
          <w:color w:val="000000"/>
          <w:sz w:val="28"/>
          <w:lang w:val="ru-RU"/>
        </w:rPr>
        <w:t xml:space="preserve">) и тривиальные названия отдельных </w:t>
      </w:r>
      <w:r w:rsidRPr="00E10917">
        <w:rPr>
          <w:rFonts w:ascii="Times New Roman" w:hAnsi="Times New Roman"/>
          <w:color w:val="000000"/>
          <w:sz w:val="28"/>
          <w:lang w:val="ru-RU"/>
        </w:rPr>
        <w:lastRenderedPageBreak/>
        <w:t>неорганических веществ (угарный газ, углекислый газ, аммиак, гашёная известь, негашёная известь, питьевая сода, пирит и другие);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E10917">
        <w:rPr>
          <w:rFonts w:ascii="Times New Roman" w:hAnsi="Times New Roman"/>
          <w:color w:val="000000"/>
          <w:sz w:val="28"/>
          <w:lang w:val="ru-RU"/>
        </w:rPr>
        <w:t xml:space="preserve">-, </w:t>
      </w:r>
      <w:r>
        <w:rPr>
          <w:rFonts w:ascii="Times New Roman" w:hAnsi="Times New Roman"/>
          <w:color w:val="000000"/>
          <w:sz w:val="28"/>
        </w:rPr>
        <w:t>p</w:t>
      </w:r>
      <w:r w:rsidRPr="00E10917">
        <w:rPr>
          <w:rFonts w:ascii="Times New Roman" w:hAnsi="Times New Roman"/>
          <w:color w:val="000000"/>
          <w:sz w:val="28"/>
          <w:lang w:val="ru-RU"/>
        </w:rPr>
        <w:t xml:space="preserve">-, </w:t>
      </w:r>
      <w:r>
        <w:rPr>
          <w:rFonts w:ascii="Times New Roman" w:hAnsi="Times New Roman"/>
          <w:color w:val="000000"/>
          <w:sz w:val="28"/>
        </w:rPr>
        <w:t>d</w:t>
      </w:r>
      <w:r w:rsidRPr="00E10917">
        <w:rPr>
          <w:rFonts w:ascii="Times New Roman" w:hAnsi="Times New Roman"/>
          <w:color w:val="000000"/>
          <w:sz w:val="28"/>
          <w:lang w:val="ru-RU"/>
        </w:rPr>
        <w:t>-электронные орбитали»,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 xml:space="preserve">сформированность умений объяснять зависимость скорости </w:t>
      </w:r>
      <w:r w:rsidRPr="00E10917">
        <w:rPr>
          <w:rFonts w:ascii="Times New Roman" w:hAnsi="Times New Roman"/>
          <w:color w:val="000000"/>
          <w:sz w:val="28"/>
          <w:lang w:val="ru-RU"/>
        </w:rPr>
        <w:lastRenderedPageBreak/>
        <w:t>химической реакции от различных факторов; характер смещения химического равновесия в зависимости от внешнего воздействия (принцип Ле Шателье);</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9C3ED6" w:rsidRPr="00E10917" w:rsidRDefault="009D60E7">
      <w:pPr>
        <w:spacing w:after="0" w:line="264" w:lineRule="auto"/>
        <w:ind w:firstLine="600"/>
        <w:jc w:val="both"/>
        <w:rPr>
          <w:lang w:val="ru-RU"/>
        </w:rPr>
      </w:pPr>
      <w:r w:rsidRPr="00E10917">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r w:rsidR="0001467A">
        <w:rPr>
          <w:rFonts w:ascii="Times New Roman" w:hAnsi="Times New Roman"/>
          <w:color w:val="000000"/>
          <w:sz w:val="28"/>
          <w:lang w:val="ru-RU"/>
        </w:rPr>
        <w:t xml:space="preserve"> </w:t>
      </w:r>
      <w:r w:rsidRPr="00E10917">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9C3ED6" w:rsidRPr="00E10917" w:rsidRDefault="009C3ED6">
      <w:pPr>
        <w:rPr>
          <w:lang w:val="ru-RU"/>
        </w:rPr>
        <w:sectPr w:rsidR="009C3ED6" w:rsidRPr="00E10917">
          <w:pgSz w:w="11906" w:h="16383"/>
          <w:pgMar w:top="1134" w:right="850" w:bottom="1134" w:left="1701" w:header="720" w:footer="720" w:gutter="0"/>
          <w:cols w:space="720"/>
        </w:sectPr>
      </w:pPr>
    </w:p>
    <w:bookmarkEnd w:id="9"/>
    <w:p w:rsidR="001B1EA3" w:rsidRDefault="001B1EA3" w:rsidP="001B1EA3">
      <w:pPr>
        <w:spacing w:after="0"/>
        <w:ind w:left="120"/>
        <w:rPr>
          <w:rFonts w:ascii="Times New Roman" w:hAnsi="Times New Roman" w:cs="Times New Roman"/>
          <w:b/>
          <w:color w:val="000000"/>
          <w:sz w:val="24"/>
        </w:rPr>
      </w:pPr>
      <w:r>
        <w:rPr>
          <w:rFonts w:ascii="Times New Roman" w:hAnsi="Times New Roman" w:cs="Times New Roman"/>
          <w:b/>
          <w:color w:val="000000"/>
          <w:sz w:val="28"/>
        </w:rPr>
        <w:lastRenderedPageBreak/>
        <w:t xml:space="preserve">ТЕМАТИЧЕСКОЕ ПЛАНИРОВАНИЕ </w:t>
      </w:r>
      <w:r w:rsidR="0001467A">
        <w:rPr>
          <w:rFonts w:ascii="Times New Roman" w:hAnsi="Times New Roman" w:cs="Times New Roman"/>
          <w:b/>
          <w:color w:val="000000"/>
          <w:sz w:val="28"/>
          <w:lang w:val="ru-RU"/>
        </w:rPr>
        <w:t xml:space="preserve"> </w:t>
      </w:r>
      <w:r>
        <w:rPr>
          <w:rFonts w:ascii="Times New Roman" w:hAnsi="Times New Roman" w:cs="Times New Roman"/>
          <w:b/>
          <w:color w:val="000000"/>
          <w:sz w:val="28"/>
        </w:rPr>
        <w:t xml:space="preserve"> 10 КЛАСС </w:t>
      </w:r>
    </w:p>
    <w:tbl>
      <w:tblPr>
        <w:tblW w:w="0" w:type="auto"/>
        <w:tblInd w:w="100" w:type="dxa"/>
        <w:tblLayout w:type="fixed"/>
        <w:tblCellMar>
          <w:top w:w="50" w:type="dxa"/>
          <w:left w:w="100" w:type="dxa"/>
        </w:tblCellMar>
        <w:tblLook w:val="0000" w:firstRow="0" w:lastRow="0" w:firstColumn="0" w:lastColumn="0" w:noHBand="0" w:noVBand="0"/>
      </w:tblPr>
      <w:tblGrid>
        <w:gridCol w:w="755"/>
        <w:gridCol w:w="5939"/>
        <w:gridCol w:w="1087"/>
        <w:gridCol w:w="1763"/>
        <w:gridCol w:w="1594"/>
        <w:gridCol w:w="4481"/>
      </w:tblGrid>
      <w:tr w:rsidR="001B1EA3" w:rsidTr="008F5DB7">
        <w:trPr>
          <w:trHeight w:val="144"/>
        </w:trPr>
        <w:tc>
          <w:tcPr>
            <w:tcW w:w="755"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 п/п </w:t>
            </w:r>
          </w:p>
          <w:p w:rsidR="001B1EA3" w:rsidRDefault="001B1EA3" w:rsidP="008F5DB7">
            <w:pPr>
              <w:widowControl w:val="0"/>
              <w:spacing w:after="0"/>
              <w:ind w:left="135"/>
            </w:pPr>
          </w:p>
        </w:tc>
        <w:tc>
          <w:tcPr>
            <w:tcW w:w="5939"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Наименование разделов и тем программы </w:t>
            </w:r>
          </w:p>
          <w:p w:rsidR="001B1EA3" w:rsidRDefault="001B1EA3" w:rsidP="008F5DB7">
            <w:pPr>
              <w:widowControl w:val="0"/>
              <w:spacing w:after="0"/>
              <w:ind w:left="135"/>
            </w:pPr>
          </w:p>
        </w:tc>
        <w:tc>
          <w:tcPr>
            <w:tcW w:w="4444" w:type="dxa"/>
            <w:gridSpan w:val="3"/>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b/>
                <w:color w:val="000000"/>
                <w:sz w:val="24"/>
              </w:rPr>
            </w:pPr>
            <w:r>
              <w:rPr>
                <w:rFonts w:ascii="Times New Roman" w:hAnsi="Times New Roman" w:cs="Times New Roman"/>
                <w:b/>
                <w:color w:val="000000"/>
                <w:sz w:val="24"/>
              </w:rPr>
              <w:t>Количество часов</w:t>
            </w:r>
          </w:p>
        </w:tc>
        <w:tc>
          <w:tcPr>
            <w:tcW w:w="448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Электронные (цифровые) образовательные ресурсы </w:t>
            </w:r>
          </w:p>
          <w:p w:rsidR="001B1EA3" w:rsidRDefault="001B1EA3" w:rsidP="008F5DB7">
            <w:pPr>
              <w:widowControl w:val="0"/>
              <w:spacing w:after="0"/>
              <w:ind w:left="135"/>
            </w:pPr>
          </w:p>
        </w:tc>
      </w:tr>
      <w:tr w:rsidR="001B1EA3" w:rsidTr="008F5DB7">
        <w:trPr>
          <w:trHeight w:val="144"/>
        </w:trPr>
        <w:tc>
          <w:tcPr>
            <w:tcW w:w="755"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5939"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Всего </w:t>
            </w:r>
          </w:p>
          <w:p w:rsidR="001B1EA3" w:rsidRDefault="001B1EA3" w:rsidP="008F5DB7">
            <w:pPr>
              <w:widowControl w:val="0"/>
              <w:spacing w:after="0"/>
              <w:ind w:left="135"/>
            </w:pP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Контрольные работы </w:t>
            </w:r>
          </w:p>
          <w:p w:rsidR="001B1EA3" w:rsidRDefault="001B1EA3" w:rsidP="008F5DB7">
            <w:pPr>
              <w:widowControl w:val="0"/>
              <w:spacing w:after="0"/>
              <w:ind w:left="135"/>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Практические работы </w:t>
            </w:r>
          </w:p>
          <w:p w:rsidR="001B1EA3" w:rsidRDefault="001B1EA3" w:rsidP="008F5DB7">
            <w:pPr>
              <w:widowControl w:val="0"/>
              <w:spacing w:after="0"/>
              <w:ind w:left="135"/>
            </w:pPr>
          </w:p>
        </w:tc>
        <w:tc>
          <w:tcPr>
            <w:tcW w:w="4481" w:type="dxa"/>
            <w:vMerge/>
            <w:tcBorders>
              <w:left w:val="single" w:sz="4" w:space="0" w:color="000000"/>
              <w:bottom w:val="single" w:sz="4" w:space="0" w:color="000000"/>
              <w:right w:val="single" w:sz="4" w:space="0" w:color="000000"/>
            </w:tcBorders>
            <w:shd w:val="clear" w:color="auto" w:fill="auto"/>
          </w:tcPr>
          <w:p w:rsidR="001B1EA3" w:rsidRDefault="001B1EA3" w:rsidP="008F5DB7">
            <w:pPr>
              <w:widowControl w:val="0"/>
              <w:snapToGrid w:val="0"/>
            </w:pPr>
          </w:p>
        </w:tc>
      </w:tr>
      <w:tr w:rsidR="001B1EA3" w:rsidRPr="007B56C0" w:rsidTr="008F5DB7">
        <w:trPr>
          <w:trHeight w:val="144"/>
        </w:trPr>
        <w:tc>
          <w:tcPr>
            <w:tcW w:w="15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b/>
                <w:color w:val="000000"/>
                <w:sz w:val="24"/>
                <w:lang w:val="ru-RU"/>
              </w:rPr>
              <w:t>Раздел 1.</w:t>
            </w:r>
            <w:r w:rsidRPr="00633F8D">
              <w:rPr>
                <w:rFonts w:ascii="Times New Roman" w:hAnsi="Times New Roman" w:cs="Times New Roman"/>
                <w:color w:val="000000"/>
                <w:sz w:val="24"/>
                <w:lang w:val="ru-RU"/>
              </w:rPr>
              <w:t xml:space="preserve"> </w:t>
            </w:r>
            <w:r w:rsidRPr="00633F8D">
              <w:rPr>
                <w:rFonts w:ascii="Times New Roman" w:hAnsi="Times New Roman" w:cs="Times New Roman"/>
                <w:b/>
                <w:color w:val="000000"/>
                <w:sz w:val="24"/>
                <w:lang w:val="ru-RU"/>
              </w:rPr>
              <w:t>Теоретические основы органической химии</w:t>
            </w:r>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Предмет органической химии. Теория строения органических соединений А. М. Бутлерова</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3 </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15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2.</w:t>
            </w:r>
            <w:r>
              <w:rPr>
                <w:rFonts w:ascii="Times New Roman" w:hAnsi="Times New Roman" w:cs="Times New Roman"/>
                <w:color w:val="000000"/>
                <w:sz w:val="24"/>
              </w:rPr>
              <w:t xml:space="preserve"> </w:t>
            </w:r>
            <w:r>
              <w:rPr>
                <w:rFonts w:ascii="Times New Roman" w:hAnsi="Times New Roman" w:cs="Times New Roman"/>
                <w:b/>
                <w:color w:val="000000"/>
                <w:sz w:val="24"/>
              </w:rPr>
              <w:t>Углеводороды</w:t>
            </w:r>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Предельные углеводороды — алканы</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2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Непредельные углеводороды: алкены, алкадиены, алкины</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6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Ароматические углеводороды</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2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Природные источники углеводородов и их переработка</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13 </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15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3.</w:t>
            </w:r>
            <w:r>
              <w:rPr>
                <w:rFonts w:ascii="Times New Roman" w:hAnsi="Times New Roman" w:cs="Times New Roman"/>
                <w:color w:val="000000"/>
                <w:sz w:val="24"/>
              </w:rPr>
              <w:t xml:space="preserve"> </w:t>
            </w:r>
            <w:r>
              <w:rPr>
                <w:rFonts w:ascii="Times New Roman" w:hAnsi="Times New Roman" w:cs="Times New Roman"/>
                <w:b/>
                <w:color w:val="000000"/>
                <w:sz w:val="24"/>
              </w:rPr>
              <w:t>Кислородсодержащие органические соединения</w:t>
            </w:r>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Спирты. Фенол</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Альдегиды. Карбоновые кислоты. Сложные эфиры</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7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3.3</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Углеводы</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13 </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15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4.</w:t>
            </w:r>
            <w:r>
              <w:rPr>
                <w:rFonts w:ascii="Times New Roman" w:hAnsi="Times New Roman" w:cs="Times New Roman"/>
                <w:color w:val="000000"/>
                <w:sz w:val="24"/>
              </w:rPr>
              <w:t xml:space="preserve"> </w:t>
            </w:r>
            <w:r>
              <w:rPr>
                <w:rFonts w:ascii="Times New Roman" w:hAnsi="Times New Roman" w:cs="Times New Roman"/>
                <w:b/>
                <w:color w:val="000000"/>
                <w:sz w:val="24"/>
              </w:rPr>
              <w:t>Азотсодержащие органические соединения</w:t>
            </w:r>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4.1</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Амины. Аминокислоты. Белки</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3 </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15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5.</w:t>
            </w:r>
            <w:r>
              <w:rPr>
                <w:rFonts w:ascii="Times New Roman" w:hAnsi="Times New Roman" w:cs="Times New Roman"/>
                <w:color w:val="000000"/>
                <w:sz w:val="24"/>
              </w:rPr>
              <w:t xml:space="preserve"> </w:t>
            </w:r>
            <w:r>
              <w:rPr>
                <w:rFonts w:ascii="Times New Roman" w:hAnsi="Times New Roman" w:cs="Times New Roman"/>
                <w:b/>
                <w:color w:val="000000"/>
                <w:sz w:val="24"/>
              </w:rPr>
              <w:t>Высокомолекулярные соединения</w:t>
            </w:r>
          </w:p>
        </w:tc>
      </w:tr>
      <w:tr w:rsidR="001B1EA3" w:rsidRPr="007B56C0" w:rsidTr="008F5DB7">
        <w:trPr>
          <w:trHeight w:val="144"/>
        </w:trPr>
        <w:tc>
          <w:tcPr>
            <w:tcW w:w="75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5.1</w:t>
            </w:r>
          </w:p>
        </w:tc>
        <w:tc>
          <w:tcPr>
            <w:tcW w:w="5939"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Пластмассы. Каучуки. Волокна</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2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lastRenderedPageBreak/>
              <w:t>Итого по разделу</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2 </w:t>
            </w:r>
          </w:p>
        </w:tc>
        <w:tc>
          <w:tcPr>
            <w:tcW w:w="7838"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6694" w:type="dxa"/>
            <w:gridSpan w:val="2"/>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ОБЩЕЕ КОЛИЧЕСТВО ЧАСОВ ПО ПРОГРАММЕ</w:t>
            </w:r>
          </w:p>
        </w:tc>
        <w:tc>
          <w:tcPr>
            <w:tcW w:w="1087"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2 </w:t>
            </w:r>
          </w:p>
        </w:tc>
        <w:tc>
          <w:tcPr>
            <w:tcW w:w="159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2 </w:t>
            </w:r>
          </w:p>
        </w:tc>
        <w:tc>
          <w:tcPr>
            <w:tcW w:w="4481"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bl>
    <w:p w:rsidR="001B1EA3" w:rsidRDefault="001B1EA3" w:rsidP="001B1EA3">
      <w:pPr>
        <w:sectPr w:rsidR="001B1EA3">
          <w:pgSz w:w="16383" w:h="11906" w:orient="landscape"/>
          <w:pgMar w:top="300" w:right="427" w:bottom="412" w:left="525" w:header="720" w:footer="720" w:gutter="0"/>
          <w:cols w:space="720"/>
          <w:docGrid w:linePitch="600" w:charSpace="36864"/>
        </w:sectPr>
      </w:pPr>
    </w:p>
    <w:p w:rsidR="001B1EA3" w:rsidRDefault="001B1EA3" w:rsidP="001B1EA3">
      <w:pPr>
        <w:spacing w:after="0"/>
        <w:ind w:left="120"/>
        <w:rPr>
          <w:rFonts w:ascii="Times New Roman" w:hAnsi="Times New Roman" w:cs="Times New Roman"/>
          <w:b/>
          <w:color w:val="000000"/>
          <w:sz w:val="24"/>
        </w:rPr>
      </w:pPr>
      <w:r>
        <w:rPr>
          <w:rFonts w:ascii="Times New Roman" w:hAnsi="Times New Roman" w:cs="Times New Roman"/>
          <w:b/>
          <w:color w:val="000000"/>
          <w:sz w:val="28"/>
        </w:rPr>
        <w:lastRenderedPageBreak/>
        <w:t xml:space="preserve"> 11 КЛАСС </w:t>
      </w:r>
    </w:p>
    <w:tbl>
      <w:tblPr>
        <w:tblW w:w="0" w:type="auto"/>
        <w:tblInd w:w="100" w:type="dxa"/>
        <w:tblLayout w:type="fixed"/>
        <w:tblCellMar>
          <w:top w:w="50" w:type="dxa"/>
          <w:left w:w="100" w:type="dxa"/>
        </w:tblCellMar>
        <w:tblLook w:val="0000" w:firstRow="0" w:lastRow="0" w:firstColumn="0" w:lastColumn="0" w:noHBand="0" w:noVBand="0"/>
      </w:tblPr>
      <w:tblGrid>
        <w:gridCol w:w="743"/>
        <w:gridCol w:w="6082"/>
        <w:gridCol w:w="1106"/>
        <w:gridCol w:w="1763"/>
        <w:gridCol w:w="1612"/>
        <w:gridCol w:w="4444"/>
      </w:tblGrid>
      <w:tr w:rsidR="001B1EA3" w:rsidTr="008F5DB7">
        <w:trPr>
          <w:trHeight w:val="144"/>
        </w:trPr>
        <w:tc>
          <w:tcPr>
            <w:tcW w:w="743"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 п/п </w:t>
            </w:r>
          </w:p>
          <w:p w:rsidR="001B1EA3" w:rsidRDefault="001B1EA3" w:rsidP="008F5DB7">
            <w:pPr>
              <w:widowControl w:val="0"/>
              <w:spacing w:after="0"/>
              <w:ind w:left="135"/>
            </w:pPr>
          </w:p>
        </w:tc>
        <w:tc>
          <w:tcPr>
            <w:tcW w:w="6082"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Наименование разделов и тем программы </w:t>
            </w:r>
          </w:p>
          <w:p w:rsidR="001B1EA3" w:rsidRDefault="001B1EA3" w:rsidP="008F5DB7">
            <w:pPr>
              <w:widowControl w:val="0"/>
              <w:spacing w:after="0"/>
              <w:ind w:left="135"/>
            </w:pPr>
          </w:p>
        </w:tc>
        <w:tc>
          <w:tcPr>
            <w:tcW w:w="4481" w:type="dxa"/>
            <w:gridSpan w:val="3"/>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b/>
                <w:color w:val="000000"/>
                <w:sz w:val="24"/>
              </w:rPr>
            </w:pPr>
            <w:r>
              <w:rPr>
                <w:rFonts w:ascii="Times New Roman" w:hAnsi="Times New Roman" w:cs="Times New Roman"/>
                <w:b/>
                <w:color w:val="000000"/>
                <w:sz w:val="24"/>
              </w:rPr>
              <w:t>Количество часов</w:t>
            </w:r>
          </w:p>
        </w:tc>
        <w:tc>
          <w:tcPr>
            <w:tcW w:w="444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Электронные (цифровые) образовательные ресурсы </w:t>
            </w:r>
          </w:p>
          <w:p w:rsidR="001B1EA3" w:rsidRDefault="001B1EA3" w:rsidP="008F5DB7">
            <w:pPr>
              <w:widowControl w:val="0"/>
              <w:spacing w:after="0"/>
              <w:ind w:left="135"/>
            </w:pPr>
          </w:p>
        </w:tc>
      </w:tr>
      <w:tr w:rsidR="001B1EA3" w:rsidTr="008F5DB7">
        <w:trPr>
          <w:trHeight w:val="144"/>
        </w:trPr>
        <w:tc>
          <w:tcPr>
            <w:tcW w:w="743"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6082"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Всего </w:t>
            </w:r>
          </w:p>
          <w:p w:rsidR="001B1EA3" w:rsidRDefault="001B1EA3" w:rsidP="008F5DB7">
            <w:pPr>
              <w:widowControl w:val="0"/>
              <w:spacing w:after="0"/>
              <w:ind w:left="135"/>
            </w:pP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Контрольные работы </w:t>
            </w:r>
          </w:p>
          <w:p w:rsidR="001B1EA3" w:rsidRDefault="001B1EA3" w:rsidP="008F5DB7">
            <w:pPr>
              <w:widowControl w:val="0"/>
              <w:spacing w:after="0"/>
              <w:ind w:left="135"/>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Практические работы </w:t>
            </w:r>
          </w:p>
          <w:p w:rsidR="001B1EA3" w:rsidRDefault="001B1EA3" w:rsidP="008F5DB7">
            <w:pPr>
              <w:widowControl w:val="0"/>
              <w:spacing w:after="0"/>
              <w:ind w:left="135"/>
            </w:pPr>
          </w:p>
        </w:tc>
        <w:tc>
          <w:tcPr>
            <w:tcW w:w="4444" w:type="dxa"/>
            <w:vMerge/>
            <w:tcBorders>
              <w:left w:val="single" w:sz="4" w:space="0" w:color="000000"/>
              <w:bottom w:val="single" w:sz="4" w:space="0" w:color="000000"/>
              <w:right w:val="single" w:sz="4" w:space="0" w:color="000000"/>
            </w:tcBorders>
            <w:shd w:val="clear" w:color="auto" w:fill="auto"/>
          </w:tcPr>
          <w:p w:rsidR="001B1EA3" w:rsidRDefault="001B1EA3" w:rsidP="008F5DB7">
            <w:pPr>
              <w:widowControl w:val="0"/>
              <w:snapToGrid w:val="0"/>
            </w:pPr>
          </w:p>
        </w:tc>
      </w:tr>
      <w:tr w:rsidR="001B1EA3" w:rsidTr="008F5DB7">
        <w:trPr>
          <w:trHeight w:val="144"/>
        </w:trPr>
        <w:tc>
          <w:tcPr>
            <w:tcW w:w="1575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1.</w:t>
            </w:r>
            <w:r>
              <w:rPr>
                <w:rFonts w:ascii="Times New Roman" w:hAnsi="Times New Roman" w:cs="Times New Roman"/>
                <w:color w:val="000000"/>
                <w:sz w:val="24"/>
              </w:rPr>
              <w:t xml:space="preserve"> </w:t>
            </w:r>
            <w:r>
              <w:rPr>
                <w:rFonts w:ascii="Times New Roman" w:hAnsi="Times New Roman" w:cs="Times New Roman"/>
                <w:b/>
                <w:color w:val="000000"/>
                <w:sz w:val="24"/>
              </w:rPr>
              <w:t>Теоретические основы химии</w:t>
            </w:r>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Строение атомов. Периодический закон и Периодическая система химических элементов Д. И. Менделеева</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Строение вещества. Многообразие веществ</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4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Химические реакции</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6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6825"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13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1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1575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2.</w:t>
            </w:r>
            <w:r>
              <w:rPr>
                <w:rFonts w:ascii="Times New Roman" w:hAnsi="Times New Roman" w:cs="Times New Roman"/>
                <w:color w:val="000000"/>
                <w:sz w:val="24"/>
              </w:rPr>
              <w:t xml:space="preserve"> </w:t>
            </w:r>
            <w:r>
              <w:rPr>
                <w:rFonts w:ascii="Times New Roman" w:hAnsi="Times New Roman" w:cs="Times New Roman"/>
                <w:b/>
                <w:color w:val="000000"/>
                <w:sz w:val="24"/>
              </w:rPr>
              <w:t>Неорганическая химия</w:t>
            </w:r>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Металлы</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6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Неметаллы</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9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1 </w:t>
            </w: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Связь неорганических и органических веществ</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2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6825"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17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15750"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Раздел 3.</w:t>
            </w:r>
            <w:r>
              <w:rPr>
                <w:rFonts w:ascii="Times New Roman" w:hAnsi="Times New Roman" w:cs="Times New Roman"/>
                <w:color w:val="000000"/>
                <w:sz w:val="24"/>
              </w:rPr>
              <w:t xml:space="preserve"> </w:t>
            </w:r>
            <w:r>
              <w:rPr>
                <w:rFonts w:ascii="Times New Roman" w:hAnsi="Times New Roman" w:cs="Times New Roman"/>
                <w:b/>
                <w:color w:val="000000"/>
                <w:sz w:val="24"/>
              </w:rPr>
              <w:t>Химия и жизнь</w:t>
            </w:r>
          </w:p>
        </w:tc>
      </w:tr>
      <w:tr w:rsidR="001B1EA3" w:rsidRPr="007B56C0" w:rsidTr="008F5DB7">
        <w:trPr>
          <w:trHeight w:val="144"/>
        </w:trPr>
        <w:tc>
          <w:tcPr>
            <w:tcW w:w="74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608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Химия и жизнь</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4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line="276" w:lineRule="exact"/>
              <w:ind w:left="135"/>
              <w:jc w:val="center"/>
            </w:pP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6825" w:type="dxa"/>
            <w:gridSpan w:val="2"/>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Итого по разделу</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4 </w:t>
            </w:r>
          </w:p>
        </w:tc>
        <w:tc>
          <w:tcPr>
            <w:tcW w:w="7819"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r w:rsidR="001B1EA3" w:rsidTr="008F5DB7">
        <w:trPr>
          <w:trHeight w:val="144"/>
        </w:trPr>
        <w:tc>
          <w:tcPr>
            <w:tcW w:w="6825" w:type="dxa"/>
            <w:gridSpan w:val="2"/>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ОБЩЕЕ КОЛИЧЕСТВО ЧАСОВ ПО ПРОГРАММЕ</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17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rPr>
                <w:rFonts w:ascii="Times New Roman" w:hAnsi="Times New Roman" w:cs="Times New Roman"/>
                <w:color w:val="000000"/>
                <w:sz w:val="24"/>
              </w:rPr>
            </w:pPr>
            <w:r>
              <w:rPr>
                <w:rFonts w:ascii="Times New Roman" w:hAnsi="Times New Roman" w:cs="Times New Roman"/>
                <w:color w:val="000000"/>
                <w:sz w:val="24"/>
              </w:rPr>
              <w:t xml:space="preserve"> 2 </w:t>
            </w:r>
          </w:p>
        </w:tc>
        <w:tc>
          <w:tcPr>
            <w:tcW w:w="1612"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3 </w:t>
            </w:r>
          </w:p>
        </w:tc>
        <w:tc>
          <w:tcPr>
            <w:tcW w:w="4444"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bl>
    <w:p w:rsidR="001B1EA3" w:rsidRDefault="001B1EA3" w:rsidP="001B1EA3">
      <w:pPr>
        <w:sectPr w:rsidR="001B1EA3">
          <w:pgSz w:w="16383" w:h="11906" w:orient="landscape"/>
          <w:pgMar w:top="431" w:right="239" w:bottom="394" w:left="394" w:header="720" w:footer="720" w:gutter="0"/>
          <w:cols w:space="720"/>
          <w:docGrid w:linePitch="600" w:charSpace="36864"/>
        </w:sectPr>
      </w:pPr>
    </w:p>
    <w:p w:rsidR="001B1EA3" w:rsidRDefault="001B1EA3" w:rsidP="001B1EA3">
      <w:pPr>
        <w:spacing w:after="0"/>
      </w:pPr>
      <w:bookmarkStart w:id="10" w:name="block-2268265"/>
      <w:r>
        <w:rPr>
          <w:rFonts w:ascii="Times New Roman" w:hAnsi="Times New Roman" w:cs="Times New Roman"/>
          <w:b/>
          <w:color w:val="000000"/>
          <w:sz w:val="28"/>
        </w:rPr>
        <w:lastRenderedPageBreak/>
        <w:t xml:space="preserve"> ПОУРОЧНОЕ ПЛАНИРОВАНИЕ </w:t>
      </w:r>
    </w:p>
    <w:p w:rsidR="001B1EA3" w:rsidRDefault="001B1EA3" w:rsidP="001B1EA3">
      <w:pPr>
        <w:spacing w:after="0"/>
        <w:ind w:left="120"/>
      </w:pPr>
    </w:p>
    <w:p w:rsidR="001B1EA3" w:rsidRDefault="001B1EA3" w:rsidP="001B1EA3">
      <w:pPr>
        <w:spacing w:after="0"/>
        <w:ind w:left="120"/>
      </w:pPr>
      <w:r>
        <w:rPr>
          <w:rFonts w:ascii="Times New Roman" w:hAnsi="Times New Roman" w:cs="Times New Roman"/>
          <w:b/>
          <w:color w:val="000000"/>
          <w:sz w:val="28"/>
        </w:rPr>
        <w:t xml:space="preserve"> 10 КЛАСС </w:t>
      </w:r>
    </w:p>
    <w:p w:rsidR="001B1EA3" w:rsidRDefault="001B1EA3" w:rsidP="001B1EA3">
      <w:pPr>
        <w:spacing w:after="0"/>
        <w:ind w:left="120"/>
      </w:pPr>
    </w:p>
    <w:tbl>
      <w:tblPr>
        <w:tblW w:w="0" w:type="auto"/>
        <w:tblInd w:w="100" w:type="dxa"/>
        <w:tblLayout w:type="fixed"/>
        <w:tblCellMar>
          <w:top w:w="50" w:type="dxa"/>
          <w:left w:w="100" w:type="dxa"/>
        </w:tblCellMar>
        <w:tblLook w:val="0000" w:firstRow="0" w:lastRow="0" w:firstColumn="0" w:lastColumn="0" w:noHBand="0" w:noVBand="0"/>
      </w:tblPr>
      <w:tblGrid>
        <w:gridCol w:w="731"/>
        <w:gridCol w:w="7744"/>
        <w:gridCol w:w="1425"/>
        <w:gridCol w:w="1106"/>
        <w:gridCol w:w="4407"/>
      </w:tblGrid>
      <w:tr w:rsidR="001B1EA3" w:rsidTr="008F5DB7">
        <w:trPr>
          <w:trHeight w:val="144"/>
        </w:trPr>
        <w:tc>
          <w:tcPr>
            <w:tcW w:w="731"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 п/п </w:t>
            </w:r>
          </w:p>
          <w:p w:rsidR="001B1EA3" w:rsidRDefault="001B1EA3" w:rsidP="008F5DB7">
            <w:pPr>
              <w:widowControl w:val="0"/>
              <w:spacing w:after="0"/>
              <w:ind w:left="135"/>
            </w:pPr>
          </w:p>
        </w:tc>
        <w:tc>
          <w:tcPr>
            <w:tcW w:w="7744"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Тема урока </w:t>
            </w:r>
          </w:p>
          <w:p w:rsidR="001B1EA3" w:rsidRDefault="001B1EA3" w:rsidP="008F5DB7">
            <w:pPr>
              <w:widowControl w:val="0"/>
              <w:spacing w:after="0"/>
              <w:ind w:left="135"/>
            </w:pP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b/>
                <w:color w:val="000000"/>
                <w:sz w:val="24"/>
              </w:rPr>
            </w:pPr>
            <w:r>
              <w:rPr>
                <w:rFonts w:ascii="Times New Roman" w:hAnsi="Times New Roman" w:cs="Times New Roman"/>
                <w:b/>
                <w:color w:val="000000"/>
                <w:sz w:val="24"/>
              </w:rPr>
              <w:t>Количество часов</w:t>
            </w:r>
          </w:p>
        </w:tc>
        <w:tc>
          <w:tcPr>
            <w:tcW w:w="1106"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jc w:val="center"/>
              <w:rPr>
                <w:rFonts w:ascii="Times New Roman" w:hAnsi="Times New Roman" w:cs="Times New Roman"/>
                <w:b/>
                <w:color w:val="000000"/>
                <w:sz w:val="24"/>
              </w:rPr>
            </w:pPr>
            <w:r>
              <w:rPr>
                <w:rFonts w:ascii="Times New Roman" w:hAnsi="Times New Roman" w:cs="Times New Roman"/>
                <w:b/>
                <w:color w:val="000000"/>
                <w:sz w:val="24"/>
              </w:rPr>
              <w:t xml:space="preserve">Дата </w:t>
            </w:r>
          </w:p>
        </w:tc>
        <w:tc>
          <w:tcPr>
            <w:tcW w:w="440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Электронные цифровые образовательные ресурсы </w:t>
            </w:r>
          </w:p>
          <w:p w:rsidR="001B1EA3" w:rsidRDefault="001B1EA3" w:rsidP="008F5DB7">
            <w:pPr>
              <w:widowControl w:val="0"/>
              <w:spacing w:after="0"/>
              <w:ind w:left="135"/>
            </w:pPr>
          </w:p>
        </w:tc>
      </w:tr>
      <w:tr w:rsidR="001B1EA3" w:rsidTr="008F5DB7">
        <w:trPr>
          <w:trHeight w:val="144"/>
        </w:trPr>
        <w:tc>
          <w:tcPr>
            <w:tcW w:w="731"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7744"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Всего </w:t>
            </w:r>
          </w:p>
          <w:p w:rsidR="001B1EA3" w:rsidRDefault="001B1EA3" w:rsidP="008F5DB7">
            <w:pPr>
              <w:widowControl w:val="0"/>
              <w:spacing w:after="0"/>
              <w:ind w:left="135"/>
            </w:pPr>
          </w:p>
        </w:tc>
        <w:tc>
          <w:tcPr>
            <w:tcW w:w="1106"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4407" w:type="dxa"/>
            <w:vMerge/>
            <w:tcBorders>
              <w:left w:val="single" w:sz="4" w:space="0" w:color="000000"/>
              <w:bottom w:val="single" w:sz="4" w:space="0" w:color="000000"/>
              <w:right w:val="single" w:sz="4" w:space="0" w:color="000000"/>
            </w:tcBorders>
            <w:shd w:val="clear" w:color="auto" w:fill="auto"/>
          </w:tcPr>
          <w:p w:rsidR="001B1EA3" w:rsidRDefault="001B1EA3" w:rsidP="008F5DB7">
            <w:pPr>
              <w:widowControl w:val="0"/>
              <w:snapToGrid w:val="0"/>
            </w:pPr>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Предмет органической химии, её возникновение, развитие и значение</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Теория строения органических соединений А. М. Бутлерова, её основные положения</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4</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Алканы: состав и строение, гомологический ряд</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5</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Метан и этан — простейшие представители алканов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2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6</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Алкены: состав и строение, свойства</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7</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Этилен и пропилен — простейшие представители алкенов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8</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Практическая работа № 1. «Получение этилена и изучение его свойств»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9</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Алкадиены. Бутадиен-1,3 и метилбутадиен-1,3. Получение синтетического каучука и резины</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10</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Алкины: состав и особенности строения, гомологический ряд. </w:t>
            </w:r>
            <w:r>
              <w:rPr>
                <w:rFonts w:ascii="Times New Roman" w:hAnsi="Times New Roman" w:cs="Times New Roman"/>
                <w:color w:val="000000"/>
                <w:sz w:val="24"/>
              </w:rPr>
              <w:t>Ацетилен — простейший представитель алкинов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Вычисления по уравнению химической реакции</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Арены: бензол и толуол. Токсичность аренов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Генетическая связь углеводородов, принадлежащих к различным классам</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14</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15</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3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16</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Контрольная работа по разделу «Углеводороды»</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17</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Предельные одноатомные спирты: метанол и этанол. </w:t>
            </w:r>
            <w:r>
              <w:rPr>
                <w:rFonts w:ascii="Times New Roman" w:hAnsi="Times New Roman" w:cs="Times New Roman"/>
                <w:color w:val="000000"/>
                <w:sz w:val="24"/>
              </w:rPr>
              <w:t>Водородная связь</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18</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Многоатомные спирты: этиленгликоль и глицерин</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19</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Фенол: строение молекулы, физические и химические свойства, применение</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20</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Альдегиды: формальдегид и ацетальдегид. Ацетон</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Одноосновные предельные карбоновые кислоты: муравьиная и уксусная</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7B56C0"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Практическая работа № 2. «Свойства раствора уксусной кислоты»</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Стеариновая и олеиновая кислоты, как представители высших карбоновых кислот</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Мыла как соли высших карбоновых кислот, их моющее действие</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25</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Сложные эфиры как производные карбоновых кислот. </w:t>
            </w:r>
            <w:r>
              <w:rPr>
                <w:rFonts w:ascii="Times New Roman" w:hAnsi="Times New Roman" w:cs="Times New Roman"/>
                <w:color w:val="000000"/>
                <w:sz w:val="24"/>
              </w:rPr>
              <w:t>Гидролиз сложных эфиров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4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26</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Жиры: гидролиз, применение, биологическая роль жиров</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27</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Углеводы: состав, классификация. Важнейшие представители: глюкоза, фруктоза, сахароза</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28</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Крахмал и целлюлоза как природные полимеры</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29</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Контрольная работа по разделу «Кислородсодержащие органические соединения»</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30</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Амины: метиламин и анилин</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Аминокислоты как амфотерные органические соединения, их биологическое значение. </w:t>
            </w:r>
            <w:r>
              <w:rPr>
                <w:rFonts w:ascii="Times New Roman" w:hAnsi="Times New Roman" w:cs="Times New Roman"/>
                <w:color w:val="000000"/>
                <w:sz w:val="24"/>
              </w:rPr>
              <w:t>Пептиды</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Белки как природные высокомолекулярные соединения</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33</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Основные понятия химии высокомолекулярных соединений</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31"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34</w:t>
            </w:r>
          </w:p>
        </w:tc>
        <w:tc>
          <w:tcPr>
            <w:tcW w:w="7744"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Основные методы синтеза высокомолекулярных соединений. </w:t>
            </w:r>
            <w:r>
              <w:rPr>
                <w:rFonts w:ascii="Times New Roman" w:hAnsi="Times New Roman" w:cs="Times New Roman"/>
                <w:color w:val="000000"/>
                <w:sz w:val="24"/>
              </w:rPr>
              <w:t>Пластмассы, каучуки, волокна</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407"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8475" w:type="dxa"/>
            <w:gridSpan w:val="2"/>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ОБЩЕЕ КОЛИЧЕСТВО ЧАСОВ ПО ПРОГРАММЕ</w:t>
            </w:r>
          </w:p>
        </w:tc>
        <w:tc>
          <w:tcPr>
            <w:tcW w:w="1425"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551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bl>
    <w:p w:rsidR="001B1EA3" w:rsidRDefault="001B1EA3" w:rsidP="001B1EA3">
      <w:pPr>
        <w:sectPr w:rsidR="001B1EA3">
          <w:pgSz w:w="16383" w:h="11906" w:orient="landscape"/>
          <w:pgMar w:top="694" w:right="276" w:bottom="431" w:left="563" w:header="720" w:footer="720" w:gutter="0"/>
          <w:cols w:space="720"/>
          <w:docGrid w:linePitch="600" w:charSpace="36864"/>
        </w:sectPr>
      </w:pPr>
    </w:p>
    <w:p w:rsidR="001B1EA3" w:rsidRDefault="001B1EA3" w:rsidP="001B1EA3">
      <w:pPr>
        <w:spacing w:after="0"/>
        <w:ind w:left="120"/>
        <w:rPr>
          <w:rFonts w:ascii="Times New Roman" w:hAnsi="Times New Roman" w:cs="Times New Roman"/>
          <w:b/>
          <w:color w:val="000000"/>
          <w:sz w:val="24"/>
        </w:rPr>
      </w:pPr>
      <w:r>
        <w:rPr>
          <w:rFonts w:ascii="Times New Roman" w:hAnsi="Times New Roman" w:cs="Times New Roman"/>
          <w:b/>
          <w:color w:val="000000"/>
          <w:sz w:val="28"/>
        </w:rPr>
        <w:lastRenderedPageBreak/>
        <w:t xml:space="preserve"> 11 КЛАСС </w:t>
      </w:r>
    </w:p>
    <w:tbl>
      <w:tblPr>
        <w:tblW w:w="0" w:type="auto"/>
        <w:tblInd w:w="100" w:type="dxa"/>
        <w:tblLayout w:type="fixed"/>
        <w:tblCellMar>
          <w:top w:w="50" w:type="dxa"/>
          <w:left w:w="100" w:type="dxa"/>
        </w:tblCellMar>
        <w:tblLook w:val="0000" w:firstRow="0" w:lastRow="0" w:firstColumn="0" w:lastColumn="0" w:noHBand="0" w:noVBand="0"/>
      </w:tblPr>
      <w:tblGrid>
        <w:gridCol w:w="750"/>
        <w:gridCol w:w="7706"/>
        <w:gridCol w:w="1463"/>
        <w:gridCol w:w="1106"/>
        <w:gridCol w:w="4388"/>
      </w:tblGrid>
      <w:tr w:rsidR="001B1EA3" w:rsidTr="008F5DB7">
        <w:trPr>
          <w:trHeight w:val="144"/>
        </w:trPr>
        <w:tc>
          <w:tcPr>
            <w:tcW w:w="750"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 п/п </w:t>
            </w:r>
          </w:p>
          <w:p w:rsidR="001B1EA3" w:rsidRDefault="001B1EA3" w:rsidP="008F5DB7">
            <w:pPr>
              <w:widowControl w:val="0"/>
              <w:spacing w:after="0"/>
              <w:ind w:left="135"/>
            </w:pPr>
          </w:p>
        </w:tc>
        <w:tc>
          <w:tcPr>
            <w:tcW w:w="7706"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Тема урока </w:t>
            </w:r>
          </w:p>
          <w:p w:rsidR="001B1EA3" w:rsidRDefault="001B1EA3" w:rsidP="008F5DB7">
            <w:pPr>
              <w:widowControl w:val="0"/>
              <w:spacing w:after="0"/>
              <w:ind w:left="135"/>
            </w:pP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b/>
                <w:color w:val="000000"/>
                <w:sz w:val="24"/>
              </w:rPr>
            </w:pPr>
            <w:r>
              <w:rPr>
                <w:rFonts w:ascii="Times New Roman" w:hAnsi="Times New Roman" w:cs="Times New Roman"/>
                <w:b/>
                <w:color w:val="000000"/>
                <w:sz w:val="24"/>
              </w:rPr>
              <w:t>Количество часов</w:t>
            </w:r>
          </w:p>
        </w:tc>
        <w:tc>
          <w:tcPr>
            <w:tcW w:w="1106" w:type="dxa"/>
            <w:vMerge w:val="restart"/>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Дата изучения </w:t>
            </w:r>
          </w:p>
          <w:p w:rsidR="001B1EA3" w:rsidRDefault="001B1EA3" w:rsidP="008F5DB7">
            <w:pPr>
              <w:widowControl w:val="0"/>
              <w:spacing w:after="0"/>
              <w:ind w:left="135"/>
            </w:pPr>
          </w:p>
        </w:tc>
        <w:tc>
          <w:tcPr>
            <w:tcW w:w="438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Электронные цифровые образовательные ресурсы </w:t>
            </w:r>
          </w:p>
          <w:p w:rsidR="001B1EA3" w:rsidRDefault="001B1EA3" w:rsidP="008F5DB7">
            <w:pPr>
              <w:widowControl w:val="0"/>
              <w:spacing w:after="0"/>
              <w:ind w:left="135"/>
            </w:pPr>
          </w:p>
        </w:tc>
      </w:tr>
      <w:tr w:rsidR="001B1EA3" w:rsidTr="008F5DB7">
        <w:trPr>
          <w:trHeight w:val="144"/>
        </w:trPr>
        <w:tc>
          <w:tcPr>
            <w:tcW w:w="750"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7706"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pPr>
            <w:r>
              <w:rPr>
                <w:rFonts w:ascii="Times New Roman" w:hAnsi="Times New Roman" w:cs="Times New Roman"/>
                <w:b/>
                <w:color w:val="000000"/>
                <w:sz w:val="24"/>
              </w:rPr>
              <w:t xml:space="preserve">Всего </w:t>
            </w:r>
          </w:p>
          <w:p w:rsidR="001B1EA3" w:rsidRDefault="001B1EA3" w:rsidP="008F5DB7">
            <w:pPr>
              <w:widowControl w:val="0"/>
              <w:spacing w:after="0"/>
              <w:ind w:left="135"/>
            </w:pPr>
          </w:p>
        </w:tc>
        <w:tc>
          <w:tcPr>
            <w:tcW w:w="1106" w:type="dxa"/>
            <w:vMerge/>
            <w:tcBorders>
              <w:left w:val="single" w:sz="4" w:space="0" w:color="000000"/>
              <w:bottom w:val="single" w:sz="4" w:space="0" w:color="000000"/>
            </w:tcBorders>
            <w:shd w:val="clear" w:color="auto" w:fill="auto"/>
          </w:tcPr>
          <w:p w:rsidR="001B1EA3" w:rsidRDefault="001B1EA3" w:rsidP="008F5DB7">
            <w:pPr>
              <w:widowControl w:val="0"/>
              <w:snapToGrid w:val="0"/>
            </w:pPr>
          </w:p>
        </w:tc>
        <w:tc>
          <w:tcPr>
            <w:tcW w:w="4388" w:type="dxa"/>
            <w:vMerge/>
            <w:tcBorders>
              <w:left w:val="single" w:sz="4" w:space="0" w:color="000000"/>
              <w:bottom w:val="single" w:sz="4" w:space="0" w:color="000000"/>
              <w:right w:val="single" w:sz="4" w:space="0" w:color="000000"/>
            </w:tcBorders>
            <w:shd w:val="clear" w:color="auto" w:fill="auto"/>
          </w:tcPr>
          <w:p w:rsidR="001B1EA3" w:rsidRDefault="001B1EA3" w:rsidP="008F5DB7">
            <w:pPr>
              <w:widowControl w:val="0"/>
              <w:snapToGrid w:val="0"/>
            </w:pPr>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Химический элемент. Атом. Электронная конфигурация атомов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5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4</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Строение вещества. Химическая связь, её виды; механизмы образования ковалентной связи. </w:t>
            </w:r>
            <w:r>
              <w:rPr>
                <w:rFonts w:ascii="Times New Roman" w:hAnsi="Times New Roman" w:cs="Times New Roman"/>
                <w:color w:val="000000"/>
                <w:sz w:val="24"/>
              </w:rPr>
              <w:t>Водородная связь</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5</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Валентность. Электроотрицательность. Степень окисления. Вещества молекулярного и немолекулярного строения</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6</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Понятие о дисперсных системах. Истинные и коллоидные растворы. Массовая доля вещества в растворе</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7</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Классификация и номенклатура неорганических соединений. Генетическая связь неорганических веществ, различных классов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8</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9</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Скорость реакции. Обратимые реакции. Химическое равновесие</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10</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Практическая работа № 1. «Влияние различных факторов на скорость химической реакции»</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11</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Электролитическая диссоциация. Понятие о водородном показателе (</w:t>
            </w:r>
            <w:r>
              <w:rPr>
                <w:rFonts w:ascii="Times New Roman" w:hAnsi="Times New Roman" w:cs="Times New Roman"/>
                <w:color w:val="000000"/>
                <w:sz w:val="24"/>
              </w:rPr>
              <w:t>pH</w:t>
            </w:r>
            <w:r w:rsidRPr="00633F8D">
              <w:rPr>
                <w:rFonts w:ascii="Times New Roman" w:hAnsi="Times New Roman" w:cs="Times New Roman"/>
                <w:color w:val="000000"/>
                <w:sz w:val="24"/>
                <w:lang w:val="ru-RU"/>
              </w:rPr>
              <w:t xml:space="preserve">) раствора. </w:t>
            </w:r>
            <w:r>
              <w:rPr>
                <w:rFonts w:ascii="Times New Roman" w:hAnsi="Times New Roman" w:cs="Times New Roman"/>
                <w:color w:val="000000"/>
                <w:sz w:val="24"/>
              </w:rPr>
              <w:t>Реакции ионного обмена. Гидролиз органических и неорганических веществ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6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12</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Окислительно-восстановительные реакции. Понятие об электролизе расплавов и растворов солей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13</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Контрольная работа по разделу «Теоретические основы химии»</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14</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sidRPr="00633F8D">
              <w:rPr>
                <w:rFonts w:ascii="Times New Roman" w:hAnsi="Times New Roman" w:cs="Times New Roman"/>
                <w:color w:val="000000"/>
                <w:sz w:val="24"/>
                <w:lang w:val="ru-RU"/>
              </w:rPr>
              <w:t xml:space="preserve">Металлы, их положение в Периодической системе химических </w:t>
            </w:r>
            <w:r w:rsidRPr="00633F8D">
              <w:rPr>
                <w:rFonts w:ascii="Times New Roman" w:hAnsi="Times New Roman" w:cs="Times New Roman"/>
                <w:color w:val="000000"/>
                <w:sz w:val="24"/>
                <w:lang w:val="ru-RU"/>
              </w:rPr>
              <w:lastRenderedPageBreak/>
              <w:t xml:space="preserve">элементов Д. И. Менделеева и особенности строения атомов. </w:t>
            </w:r>
            <w:r>
              <w:rPr>
                <w:rFonts w:ascii="Times New Roman" w:hAnsi="Times New Roman" w:cs="Times New Roman"/>
                <w:color w:val="000000"/>
                <w:sz w:val="24"/>
              </w:rPr>
              <w:t>Общие физические свойства металлов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lastRenderedPageBreak/>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15</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Сплавы металлов. Электрохимический ряд напряжений металлов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16</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важнейших металлов (натрий, калий, кальций, магний, алюминий)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17</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хрома, меди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18</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цинка, железа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19</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Практическая работа № 2. "Решение экспериментальных задач по теме «Металлы»"</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20</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Неметаллы, их положение в Периодической системе химических элементов Д. И. Менделеева и особенности строения атомов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21</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Физические свойства неметаллов. Аллотропия неметаллов (на примере кислорода, серы, фосфора и углерода)</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7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22</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галогенов, серы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23</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азота, фософра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24</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Химические свойства углерода, кремния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25</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Применение важнейших неметаллов и их соединений</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3"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26</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4"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27</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Практическая работа № 3. «Решение экспериментальных задач по теме "Неметаллы"»</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5"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28</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Контрольная работа по темам «Металлы» и «Неметаллы»</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6"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29</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Неорганические и органические кислоты. Неорганические и органические основания</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7"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30</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Амфотерные неорганические и органические соединения. Генетическая связь неорганических и органических веществ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8"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31</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Роль химии в обеспечении экологической, энергетической и пищевой безопасности, развитии медицины</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89"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32</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Представления об общих научных принципах промышленного получения важнейших веществ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90"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lastRenderedPageBreak/>
              <w:t>33</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Человек в мире веществ и материалов</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91"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RPr="0001467A" w:rsidTr="008F5DB7">
        <w:trPr>
          <w:trHeight w:val="144"/>
        </w:trPr>
        <w:tc>
          <w:tcPr>
            <w:tcW w:w="750"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rPr>
                <w:rFonts w:ascii="Times New Roman" w:hAnsi="Times New Roman" w:cs="Times New Roman"/>
                <w:color w:val="000000"/>
                <w:sz w:val="24"/>
              </w:rPr>
            </w:pPr>
            <w:r>
              <w:rPr>
                <w:rFonts w:ascii="Times New Roman" w:hAnsi="Times New Roman" w:cs="Times New Roman"/>
                <w:color w:val="000000"/>
                <w:sz w:val="24"/>
              </w:rPr>
              <w:t>34</w:t>
            </w:r>
          </w:p>
        </w:tc>
        <w:tc>
          <w:tcPr>
            <w:tcW w:w="77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ind w:left="135"/>
              <w:rPr>
                <w:rFonts w:ascii="Times New Roman" w:hAnsi="Times New Roman" w:cs="Times New Roman"/>
                <w:color w:val="000000"/>
                <w:sz w:val="24"/>
              </w:rPr>
            </w:pPr>
            <w:r>
              <w:rPr>
                <w:rFonts w:ascii="Times New Roman" w:hAnsi="Times New Roman" w:cs="Times New Roman"/>
                <w:color w:val="000000"/>
                <w:sz w:val="24"/>
              </w:rPr>
              <w:t>Химия и здоровье человека</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Pr>
                <w:rFonts w:ascii="Times New Roman" w:hAnsi="Times New Roman" w:cs="Times New Roman"/>
                <w:color w:val="000000"/>
                <w:sz w:val="24"/>
              </w:rPr>
              <w:t xml:space="preserve"> 1 </w:t>
            </w:r>
          </w:p>
        </w:tc>
        <w:tc>
          <w:tcPr>
            <w:tcW w:w="1106"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napToGrid w:val="0"/>
              <w:spacing w:after="0"/>
              <w:ind w:left="135"/>
            </w:pPr>
          </w:p>
        </w:tc>
        <w:tc>
          <w:tcPr>
            <w:tcW w:w="4388" w:type="dxa"/>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Pr="00633F8D" w:rsidRDefault="001B1EA3" w:rsidP="008F5DB7">
            <w:pPr>
              <w:widowControl w:val="0"/>
              <w:snapToGrid w:val="0"/>
              <w:spacing w:after="0"/>
              <w:ind w:left="135"/>
              <w:rPr>
                <w:lang w:val="ru-RU"/>
              </w:rPr>
            </w:pPr>
            <w:r w:rsidRPr="00633F8D">
              <w:rPr>
                <w:rFonts w:ascii="Times New Roman" w:hAnsi="Times New Roman" w:cs="Times New Roman"/>
                <w:color w:val="000000"/>
                <w:sz w:val="24"/>
                <w:lang w:val="ru-RU"/>
              </w:rPr>
              <w:t xml:space="preserve">Библиотека ЦОК </w:t>
            </w:r>
            <w:hyperlink r:id="rId92" w:history="1">
              <w:r>
                <w:rPr>
                  <w:rStyle w:val="ab"/>
                  <w:rFonts w:ascii="Times New Roman" w:hAnsi="Times New Roman" w:cs="Times New Roman"/>
                  <w:color w:val="0000FF"/>
                </w:rPr>
                <w:t>https</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myschool</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edu</w:t>
              </w:r>
              <w:r w:rsidRPr="00633F8D">
                <w:rPr>
                  <w:rStyle w:val="ab"/>
                  <w:rFonts w:ascii="Times New Roman" w:hAnsi="Times New Roman" w:cs="Times New Roman"/>
                  <w:color w:val="0000FF"/>
                  <w:lang w:val="ru-RU"/>
                </w:rPr>
                <w:t>.</w:t>
              </w:r>
              <w:r>
                <w:rPr>
                  <w:rStyle w:val="ab"/>
                  <w:rFonts w:ascii="Times New Roman" w:hAnsi="Times New Roman" w:cs="Times New Roman"/>
                  <w:color w:val="0000FF"/>
                </w:rPr>
                <w:t>ru</w:t>
              </w:r>
              <w:r w:rsidRPr="00633F8D">
                <w:rPr>
                  <w:rStyle w:val="ab"/>
                  <w:rFonts w:ascii="Times New Roman" w:hAnsi="Times New Roman" w:cs="Times New Roman"/>
                  <w:color w:val="0000FF"/>
                  <w:lang w:val="ru-RU"/>
                </w:rPr>
                <w:t>/</w:t>
              </w:r>
            </w:hyperlink>
          </w:p>
        </w:tc>
      </w:tr>
      <w:tr w:rsidR="001B1EA3" w:rsidTr="008F5DB7">
        <w:trPr>
          <w:trHeight w:val="144"/>
        </w:trPr>
        <w:tc>
          <w:tcPr>
            <w:tcW w:w="8456" w:type="dxa"/>
            <w:gridSpan w:val="2"/>
            <w:tcBorders>
              <w:top w:val="single" w:sz="4" w:space="0" w:color="000000"/>
              <w:left w:val="single" w:sz="4" w:space="0" w:color="000000"/>
              <w:bottom w:val="single" w:sz="4" w:space="0" w:color="000000"/>
            </w:tcBorders>
            <w:shd w:val="clear" w:color="auto" w:fill="auto"/>
            <w:vAlign w:val="center"/>
          </w:tcPr>
          <w:p w:rsidR="001B1EA3" w:rsidRPr="00633F8D" w:rsidRDefault="001B1EA3" w:rsidP="008F5DB7">
            <w:pPr>
              <w:widowControl w:val="0"/>
              <w:spacing w:after="0"/>
              <w:ind w:left="135"/>
              <w:rPr>
                <w:rFonts w:ascii="Times New Roman" w:hAnsi="Times New Roman" w:cs="Times New Roman"/>
                <w:color w:val="000000"/>
                <w:sz w:val="24"/>
                <w:lang w:val="ru-RU"/>
              </w:rPr>
            </w:pPr>
            <w:r w:rsidRPr="00633F8D">
              <w:rPr>
                <w:rFonts w:ascii="Times New Roman" w:hAnsi="Times New Roman" w:cs="Times New Roman"/>
                <w:color w:val="000000"/>
                <w:sz w:val="24"/>
                <w:lang w:val="ru-RU"/>
              </w:rPr>
              <w:t>ОБЩЕЕ КОЛИЧЕСТВО ЧАСОВ ПО ПРОГРАММЕ</w:t>
            </w:r>
          </w:p>
        </w:tc>
        <w:tc>
          <w:tcPr>
            <w:tcW w:w="1463" w:type="dxa"/>
            <w:tcBorders>
              <w:top w:val="single" w:sz="4" w:space="0" w:color="000000"/>
              <w:left w:val="single" w:sz="4" w:space="0" w:color="000000"/>
              <w:bottom w:val="single" w:sz="4" w:space="0" w:color="000000"/>
            </w:tcBorders>
            <w:shd w:val="clear" w:color="auto" w:fill="auto"/>
            <w:vAlign w:val="center"/>
          </w:tcPr>
          <w:p w:rsidR="001B1EA3" w:rsidRDefault="001B1EA3" w:rsidP="008F5DB7">
            <w:pPr>
              <w:widowControl w:val="0"/>
              <w:spacing w:after="0" w:line="276" w:lineRule="exact"/>
              <w:ind w:left="135"/>
              <w:jc w:val="center"/>
            </w:pPr>
            <w:r w:rsidRPr="00633F8D">
              <w:rPr>
                <w:rFonts w:ascii="Times New Roman" w:hAnsi="Times New Roman" w:cs="Times New Roman"/>
                <w:color w:val="000000"/>
                <w:sz w:val="24"/>
                <w:lang w:val="ru-RU"/>
              </w:rPr>
              <w:t xml:space="preserve"> </w:t>
            </w:r>
            <w:r>
              <w:rPr>
                <w:rFonts w:ascii="Times New Roman" w:hAnsi="Times New Roman" w:cs="Times New Roman"/>
                <w:color w:val="000000"/>
                <w:sz w:val="24"/>
              </w:rPr>
              <w:t xml:space="preserve">34 </w:t>
            </w:r>
          </w:p>
        </w:tc>
        <w:tc>
          <w:tcPr>
            <w:tcW w:w="54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1B1EA3" w:rsidRDefault="001B1EA3" w:rsidP="008F5DB7">
            <w:pPr>
              <w:widowControl w:val="0"/>
              <w:snapToGrid w:val="0"/>
            </w:pPr>
          </w:p>
        </w:tc>
      </w:tr>
    </w:tbl>
    <w:p w:rsidR="001B1EA3" w:rsidRDefault="001B1EA3" w:rsidP="001B1EA3">
      <w:pPr>
        <w:sectPr w:rsidR="001B1EA3">
          <w:pgSz w:w="16383" w:h="11906" w:orient="landscape"/>
          <w:pgMar w:top="338" w:right="426" w:bottom="355" w:left="563" w:header="720" w:footer="720" w:gutter="0"/>
          <w:cols w:space="720"/>
          <w:docGrid w:linePitch="600" w:charSpace="36864"/>
        </w:sectPr>
      </w:pPr>
    </w:p>
    <w:p w:rsidR="001B1EA3" w:rsidRPr="00633F8D" w:rsidRDefault="001B1EA3" w:rsidP="001B1EA3">
      <w:pPr>
        <w:spacing w:after="0"/>
        <w:ind w:left="120"/>
        <w:rPr>
          <w:rFonts w:ascii="Times New Roman" w:hAnsi="Times New Roman" w:cs="Times New Roman"/>
          <w:b/>
          <w:color w:val="000000"/>
          <w:sz w:val="28"/>
          <w:lang w:val="ru-RU"/>
        </w:rPr>
      </w:pPr>
      <w:bookmarkStart w:id="11" w:name="block-2268266_Copy_1"/>
      <w:bookmarkEnd w:id="10"/>
      <w:r w:rsidRPr="00633F8D">
        <w:rPr>
          <w:rFonts w:ascii="Times New Roman" w:hAnsi="Times New Roman" w:cs="Times New Roman"/>
          <w:b/>
          <w:color w:val="000000"/>
          <w:sz w:val="28"/>
          <w:lang w:val="ru-RU"/>
        </w:rPr>
        <w:lastRenderedPageBreak/>
        <w:t>УЧЕБНО-МЕТОДИЧЕСКОЕ ОБЕСПЕЧЕНИЕ ОБРАЗОВАТЕЛЬНОГО ПРОЦЕССА</w:t>
      </w:r>
    </w:p>
    <w:p w:rsidR="001B1EA3" w:rsidRPr="00633F8D" w:rsidRDefault="001B1EA3" w:rsidP="001B1EA3">
      <w:pPr>
        <w:spacing w:after="0" w:line="480" w:lineRule="exact"/>
        <w:ind w:left="120"/>
        <w:rPr>
          <w:rFonts w:ascii="Times New Roman" w:hAnsi="Times New Roman" w:cs="Times New Roman"/>
          <w:color w:val="000000"/>
          <w:sz w:val="28"/>
          <w:lang w:val="ru-RU"/>
        </w:rPr>
      </w:pPr>
      <w:r w:rsidRPr="00633F8D">
        <w:rPr>
          <w:rFonts w:ascii="Times New Roman" w:hAnsi="Times New Roman" w:cs="Times New Roman"/>
          <w:b/>
          <w:color w:val="000000"/>
          <w:sz w:val="28"/>
          <w:lang w:val="ru-RU"/>
        </w:rPr>
        <w:t>ОБЯЗАТЕЛЬНЫЕ УЧЕБНЫЕ МАТЕРИАЛЫ ДЛЯ УЧЕНИКА</w:t>
      </w:r>
    </w:p>
    <w:p w:rsidR="00A90B0D" w:rsidRPr="00A90B0D" w:rsidRDefault="001B1EA3" w:rsidP="00A90B0D">
      <w:pPr>
        <w:pStyle w:val="af5"/>
        <w:shd w:val="clear" w:color="auto" w:fill="FFFFFF"/>
        <w:spacing w:before="0" w:beforeAutospacing="0" w:after="150" w:afterAutospacing="0"/>
        <w:rPr>
          <w:color w:val="000000"/>
          <w:sz w:val="28"/>
          <w:szCs w:val="28"/>
        </w:rPr>
      </w:pPr>
      <w:r w:rsidRPr="00A90B0D">
        <w:rPr>
          <w:color w:val="000000"/>
        </w:rPr>
        <w:t>​</w:t>
      </w:r>
      <w:r w:rsidRPr="00A90B0D">
        <w:rPr>
          <w:color w:val="000000"/>
          <w:sz w:val="28"/>
          <w:szCs w:val="28"/>
        </w:rPr>
        <w:t>‌</w:t>
      </w:r>
      <w:bookmarkStart w:id="12" w:name="cbcdb3f8-8975-45f3-8500-7cf831c9e7c1"/>
      <w:r w:rsidR="00A90B0D" w:rsidRPr="00A90B0D">
        <w:rPr>
          <w:color w:val="000000"/>
          <w:sz w:val="28"/>
          <w:szCs w:val="28"/>
        </w:rPr>
        <w:t> Химия, 10 класс/ Рудзитис Г.Е., Фельдман Ф.Г., Акционерное общество «Издательство «Просвещение»</w:t>
      </w:r>
      <w:r w:rsidR="00A90B0D" w:rsidRPr="00A90B0D">
        <w:rPr>
          <w:color w:val="000000"/>
          <w:sz w:val="28"/>
          <w:szCs w:val="28"/>
        </w:rPr>
        <w:br/>
        <w:t>• Химия, 11 класс/ Рудзитис Г.Е., Фельдман Ф.Г., Акционерное общество «Издательство «Просвещение»‌​</w:t>
      </w:r>
    </w:p>
    <w:p w:rsidR="001B1EA3" w:rsidRPr="001B1EA3" w:rsidRDefault="00A90B0D" w:rsidP="00A90B0D">
      <w:pPr>
        <w:pStyle w:val="af5"/>
        <w:shd w:val="clear" w:color="auto" w:fill="FFFFFF"/>
        <w:spacing w:before="0" w:beforeAutospacing="0" w:after="150" w:afterAutospacing="0"/>
        <w:rPr>
          <w:color w:val="000000"/>
          <w:sz w:val="28"/>
        </w:rPr>
      </w:pPr>
      <w:r w:rsidRPr="00A90B0D">
        <w:rPr>
          <w:color w:val="000000"/>
        </w:rPr>
        <w:t>​‌</w:t>
      </w:r>
      <w:bookmarkEnd w:id="12"/>
      <w:r w:rsidR="001B1EA3" w:rsidRPr="001B1EA3">
        <w:rPr>
          <w:b/>
          <w:color w:val="000000"/>
          <w:sz w:val="28"/>
        </w:rPr>
        <w:t>МЕТОДИЧЕСКИЕ МАТЕРИАЛЫ ДЛЯ УЧИТЕЛЯ</w:t>
      </w:r>
    </w:p>
    <w:p w:rsidR="001B1EA3" w:rsidRDefault="001B1EA3" w:rsidP="00A90B0D">
      <w:pPr>
        <w:spacing w:after="0" w:line="480" w:lineRule="exact"/>
        <w:ind w:left="120"/>
        <w:rPr>
          <w:rFonts w:ascii="Times New Roman" w:hAnsi="Times New Roman" w:cs="Times New Roman"/>
          <w:color w:val="000000"/>
          <w:sz w:val="28"/>
          <w:lang w:val="ru-RU"/>
        </w:rPr>
      </w:pPr>
      <w:r w:rsidRPr="00633F8D">
        <w:rPr>
          <w:rFonts w:ascii="Times New Roman" w:hAnsi="Times New Roman" w:cs="Times New Roman"/>
          <w:color w:val="000000"/>
          <w:sz w:val="28"/>
          <w:lang w:val="ru-RU"/>
        </w:rPr>
        <w:t>​</w:t>
      </w:r>
      <w:bookmarkStart w:id="13" w:name="8fba8a36-d6ca-4766-9b15-f8f83508d470"/>
      <w:r w:rsidR="00A90B0D">
        <w:rPr>
          <w:rFonts w:ascii="Times New Roman" w:hAnsi="Times New Roman" w:cs="Times New Roman"/>
          <w:color w:val="000000"/>
          <w:sz w:val="28"/>
          <w:lang w:val="ru-RU"/>
        </w:rPr>
        <w:t xml:space="preserve">1. </w:t>
      </w:r>
      <w:r w:rsidRPr="00A90B0D">
        <w:rPr>
          <w:rFonts w:ascii="Times New Roman" w:hAnsi="Times New Roman" w:cs="Times New Roman"/>
          <w:color w:val="000000"/>
          <w:sz w:val="28"/>
          <w:lang w:val="ru-RU"/>
        </w:rPr>
        <w:t>О.С.Габриелян, Г.Г.Лысова «Химия Методическое пособие – базовый уровень» - М.: Дрофа 2022 год.</w:t>
      </w:r>
      <w:bookmarkEnd w:id="13"/>
      <w:r w:rsidRPr="00A90B0D">
        <w:rPr>
          <w:sz w:val="28"/>
          <w:lang w:val="ru-RU"/>
        </w:rPr>
        <w:br/>
      </w:r>
      <w:bookmarkStart w:id="14" w:name="8fba8a36-d6ca-4766-9b15-f8f83508d470_Cop"/>
      <w:r w:rsidRPr="00A90B0D">
        <w:rPr>
          <w:rFonts w:ascii="Times New Roman" w:hAnsi="Times New Roman" w:cs="Times New Roman"/>
          <w:color w:val="000000"/>
          <w:sz w:val="28"/>
          <w:lang w:val="ru-RU"/>
        </w:rPr>
        <w:t xml:space="preserve"> 2. О.С.Габриелян, И.Г.Остроумов, «Общая химия в тестах, задачах, упражнениях. 11 класс» – М.: Дрофа, 2023 год.</w:t>
      </w:r>
      <w:r w:rsidRPr="00A90B0D">
        <w:rPr>
          <w:sz w:val="28"/>
          <w:lang w:val="ru-RU"/>
        </w:rPr>
        <w:br/>
      </w:r>
      <w:r w:rsidRPr="00A90B0D">
        <w:rPr>
          <w:rFonts w:ascii="Times New Roman" w:hAnsi="Times New Roman" w:cs="Times New Roman"/>
          <w:color w:val="000000"/>
          <w:sz w:val="28"/>
          <w:lang w:val="ru-RU"/>
        </w:rPr>
        <w:t xml:space="preserve"> 3. О.С.Габриелян, П.Н.Березкин, А.А.Ушакова «Химия 11 класс: Контрольные и проверочные работы к учебнику». – М.: Дрофа, 2021 г.</w:t>
      </w:r>
      <w:r w:rsidRPr="00A90B0D">
        <w:rPr>
          <w:sz w:val="28"/>
          <w:lang w:val="ru-RU"/>
        </w:rPr>
        <w:br/>
      </w:r>
      <w:r w:rsidRPr="00A90B0D">
        <w:rPr>
          <w:rFonts w:ascii="Times New Roman" w:hAnsi="Times New Roman" w:cs="Times New Roman"/>
          <w:color w:val="000000"/>
          <w:sz w:val="28"/>
          <w:lang w:val="ru-RU"/>
        </w:rPr>
        <w:t xml:space="preserve"> 4. О.С.Габриелян, Г.Г.Лысова, А.Г.Введенская «Химия 11 класс: Настольная книга для учителя». Часть 1 – М.: Дрофа, 2019 год.</w:t>
      </w:r>
      <w:r w:rsidRPr="00A90B0D">
        <w:rPr>
          <w:sz w:val="28"/>
          <w:lang w:val="ru-RU"/>
        </w:rPr>
        <w:br/>
      </w:r>
      <w:r w:rsidRPr="00A90B0D">
        <w:rPr>
          <w:rFonts w:ascii="Times New Roman" w:hAnsi="Times New Roman" w:cs="Times New Roman"/>
          <w:color w:val="000000"/>
          <w:sz w:val="28"/>
          <w:lang w:val="ru-RU"/>
        </w:rPr>
        <w:t xml:space="preserve"> 5. О.С.Габриелян, Г.Г.Лысова, А.Г.Введенская «Химия 11 класс: Настольная книга для учителя». Часть 2 – М.: Дрофа, 2022 год.</w:t>
      </w:r>
      <w:r w:rsidRPr="00A90B0D">
        <w:rPr>
          <w:sz w:val="28"/>
          <w:lang w:val="ru-RU"/>
        </w:rPr>
        <w:br/>
      </w:r>
      <w:r w:rsidRPr="00A90B0D">
        <w:rPr>
          <w:rFonts w:ascii="Times New Roman" w:hAnsi="Times New Roman" w:cs="Times New Roman"/>
          <w:color w:val="000000"/>
          <w:sz w:val="28"/>
          <w:lang w:val="ru-RU"/>
        </w:rPr>
        <w:t xml:space="preserve"> 6. О.С.Габриелян, П.В.Решетов, И.Г.Остроумова «Задачи по химии и способы их решения» - М.: «Дрофа», 2021год.</w:t>
      </w:r>
      <w:r w:rsidRPr="00A90B0D">
        <w:rPr>
          <w:sz w:val="28"/>
          <w:lang w:val="ru-RU"/>
        </w:rPr>
        <w:br/>
      </w:r>
      <w:r w:rsidRPr="00A90B0D">
        <w:rPr>
          <w:rFonts w:ascii="Times New Roman" w:hAnsi="Times New Roman" w:cs="Times New Roman"/>
          <w:color w:val="000000"/>
          <w:sz w:val="28"/>
          <w:lang w:val="ru-RU"/>
        </w:rPr>
        <w:t xml:space="preserve"> 7. В.Г. Денисова «Химия 11 класс поурочные планы по учебнику О.С.Габриеляна, Г.Г.Лысовой» - Волгоград» Учитель 2018год.</w:t>
      </w:r>
      <w:r w:rsidRPr="00A90B0D">
        <w:rPr>
          <w:sz w:val="28"/>
          <w:lang w:val="ru-RU"/>
        </w:rPr>
        <w:br/>
      </w:r>
      <w:r w:rsidRPr="00A90B0D">
        <w:rPr>
          <w:rFonts w:ascii="Times New Roman" w:hAnsi="Times New Roman" w:cs="Times New Roman"/>
          <w:color w:val="000000"/>
          <w:sz w:val="28"/>
          <w:lang w:val="ru-RU"/>
        </w:rPr>
        <w:t xml:space="preserve"> 8. М.А.Рябова, У.Ю.Невская, Р.В.Линко «Тесты по химии 11 класс», - М.: Экзамен, 2019г.</w:t>
      </w:r>
      <w:r w:rsidRPr="00A90B0D">
        <w:rPr>
          <w:sz w:val="28"/>
          <w:lang w:val="ru-RU"/>
        </w:rPr>
        <w:br/>
      </w:r>
      <w:r w:rsidR="00A90B0D">
        <w:rPr>
          <w:rFonts w:ascii="Times New Roman" w:hAnsi="Times New Roman" w:cs="Times New Roman"/>
          <w:color w:val="000000"/>
          <w:sz w:val="28"/>
          <w:lang w:val="ru-RU"/>
        </w:rPr>
        <w:t xml:space="preserve"> 9. </w:t>
      </w:r>
      <w:r w:rsidRPr="00A90B0D">
        <w:rPr>
          <w:rFonts w:ascii="Times New Roman" w:hAnsi="Times New Roman" w:cs="Times New Roman"/>
          <w:color w:val="000000"/>
          <w:sz w:val="28"/>
          <w:lang w:val="ru-RU"/>
        </w:rPr>
        <w:t xml:space="preserve"> О.С.Габриелян, И.Г.остроумов «Химический эксперимент в школе 11 класс»; - М.: Дрофа. – 2019 год.</w:t>
      </w:r>
      <w:bookmarkEnd w:id="14"/>
      <w:r w:rsidR="00A90B0D" w:rsidRPr="00A90B0D">
        <w:rPr>
          <w:rFonts w:ascii="Times New Roman" w:hAnsi="Times New Roman" w:cs="Times New Roman"/>
          <w:color w:val="000000"/>
          <w:sz w:val="28"/>
          <w:lang w:val="ru-RU"/>
        </w:rPr>
        <w:t xml:space="preserve"> </w:t>
      </w:r>
    </w:p>
    <w:p w:rsidR="00A90B0D" w:rsidRPr="00A90B0D" w:rsidRDefault="00A90B0D" w:rsidP="00A90B0D">
      <w:pPr>
        <w:spacing w:after="0" w:line="480" w:lineRule="exact"/>
        <w:ind w:left="120"/>
        <w:rPr>
          <w:rFonts w:ascii="Times New Roman" w:hAnsi="Times New Roman" w:cs="Times New Roman"/>
          <w:color w:val="000000"/>
          <w:sz w:val="28"/>
          <w:szCs w:val="28"/>
          <w:lang w:val="ru-RU"/>
        </w:rPr>
      </w:pPr>
      <w:r>
        <w:rPr>
          <w:rFonts w:ascii="Times New Roman" w:hAnsi="Times New Roman" w:cs="Times New Roman"/>
          <w:color w:val="000000"/>
          <w:sz w:val="28"/>
          <w:lang w:val="ru-RU"/>
        </w:rPr>
        <w:t xml:space="preserve">10. </w:t>
      </w:r>
      <w:r w:rsidRPr="00A90B0D">
        <w:rPr>
          <w:rFonts w:ascii="Times New Roman" w:hAnsi="Times New Roman" w:cs="Times New Roman"/>
          <w:color w:val="000000"/>
          <w:sz w:val="28"/>
          <w:szCs w:val="28"/>
          <w:lang w:val="ru-RU"/>
        </w:rPr>
        <w:t>‌‌Методическое пособие по учебнику Рудзитиса Г. Е.‌​</w:t>
      </w:r>
    </w:p>
    <w:p w:rsidR="001B1EA3" w:rsidRPr="00633F8D" w:rsidRDefault="001B1EA3" w:rsidP="001B1EA3">
      <w:pPr>
        <w:spacing w:after="0" w:line="480" w:lineRule="exact"/>
        <w:ind w:left="120"/>
        <w:rPr>
          <w:rFonts w:ascii="Times New Roman" w:hAnsi="Times New Roman" w:cs="Times New Roman"/>
          <w:color w:val="333333"/>
          <w:sz w:val="28"/>
          <w:lang w:val="ru-RU"/>
        </w:rPr>
      </w:pPr>
      <w:r w:rsidRPr="00633F8D">
        <w:rPr>
          <w:rFonts w:ascii="Times New Roman" w:hAnsi="Times New Roman" w:cs="Times New Roman"/>
          <w:b/>
          <w:color w:val="000000"/>
          <w:sz w:val="28"/>
          <w:lang w:val="ru-RU"/>
        </w:rPr>
        <w:t>ЦИФРОВЫЕ ОБРАЗОВАТЕЛЬНЫЕ РЕСУРСЫ И РЕСУРСЫ СЕТИ ИНТЕРНЕТ</w:t>
      </w:r>
    </w:p>
    <w:p w:rsidR="001B1EA3" w:rsidRPr="00633F8D" w:rsidRDefault="0001467A" w:rsidP="001B1EA3">
      <w:pPr>
        <w:spacing w:after="0" w:line="480" w:lineRule="exact"/>
        <w:ind w:left="120"/>
        <w:rPr>
          <w:lang w:val="ru-RU"/>
        </w:rPr>
        <w:sectPr w:rsidR="001B1EA3" w:rsidRPr="00633F8D">
          <w:pgSz w:w="11906" w:h="16383"/>
          <w:pgMar w:top="356" w:right="300" w:bottom="389" w:left="450" w:header="720" w:footer="720" w:gutter="0"/>
          <w:cols w:space="720"/>
          <w:docGrid w:linePitch="600" w:charSpace="36864"/>
        </w:sectPr>
      </w:pPr>
      <w:bookmarkStart w:id="15" w:name="4ae8c924-a53d-4ec6-ab2c-df94aa71f8b5"/>
      <w:r>
        <w:rPr>
          <w:rFonts w:ascii="Times New Roman" w:hAnsi="Times New Roman" w:cs="Times New Roman"/>
          <w:color w:val="333333"/>
          <w:sz w:val="28"/>
          <w:lang w:val="ru-RU"/>
        </w:rPr>
        <w:t>‌</w:t>
      </w:r>
      <w:r w:rsidR="001B1EA3">
        <w:rPr>
          <w:rFonts w:ascii="Times New Roman" w:hAnsi="Times New Roman" w:cs="Times New Roman"/>
          <w:color w:val="000000"/>
          <w:sz w:val="28"/>
        </w:rPr>
        <w:t>http</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www</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chemnet</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ru</w:t>
      </w:r>
      <w:r w:rsidR="001B1EA3" w:rsidRPr="00633F8D">
        <w:rPr>
          <w:rFonts w:ascii="Times New Roman" w:hAnsi="Times New Roman" w:cs="Times New Roman"/>
          <w:color w:val="000000"/>
          <w:sz w:val="28"/>
          <w:lang w:val="ru-RU"/>
        </w:rPr>
        <w:t xml:space="preserve"> Газета «Химия» и сайт для учителя «Я иду на урок химии»</w:t>
      </w:r>
      <w:bookmarkEnd w:id="15"/>
      <w:r w:rsidR="001B1EA3" w:rsidRPr="00633F8D">
        <w:rPr>
          <w:sz w:val="28"/>
          <w:lang w:val="ru-RU"/>
        </w:rPr>
        <w:br/>
      </w:r>
      <w:bookmarkStart w:id="16" w:name="4ae8c924-a53d-4ec6-ab2c-df94aa71f8b5_Cop"/>
      <w:r w:rsidR="001B1EA3" w:rsidRPr="00633F8D">
        <w:rPr>
          <w:rFonts w:ascii="Times New Roman" w:hAnsi="Times New Roman" w:cs="Times New Roman"/>
          <w:color w:val="000000"/>
          <w:sz w:val="28"/>
          <w:lang w:val="ru-RU"/>
        </w:rPr>
        <w:t xml:space="preserve"> </w:t>
      </w:r>
      <w:r w:rsidR="001B1EA3">
        <w:rPr>
          <w:rFonts w:ascii="Times New Roman" w:hAnsi="Times New Roman" w:cs="Times New Roman"/>
          <w:color w:val="000000"/>
          <w:sz w:val="28"/>
        </w:rPr>
        <w:t>http</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him</w:t>
      </w:r>
      <w:r w:rsidR="001B1EA3" w:rsidRPr="00633F8D">
        <w:rPr>
          <w:rFonts w:ascii="Times New Roman" w:hAnsi="Times New Roman" w:cs="Times New Roman"/>
          <w:color w:val="000000"/>
          <w:sz w:val="28"/>
          <w:lang w:val="ru-RU"/>
        </w:rPr>
        <w:t>.1</w:t>
      </w:r>
      <w:r w:rsidR="001B1EA3">
        <w:rPr>
          <w:rFonts w:ascii="Times New Roman" w:hAnsi="Times New Roman" w:cs="Times New Roman"/>
          <w:color w:val="000000"/>
          <w:sz w:val="28"/>
        </w:rPr>
        <w:t>september</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ru</w:t>
      </w:r>
      <w:r w:rsidR="001B1EA3" w:rsidRPr="00633F8D">
        <w:rPr>
          <w:rFonts w:ascii="Times New Roman" w:hAnsi="Times New Roman" w:cs="Times New Roman"/>
          <w:color w:val="000000"/>
          <w:sz w:val="28"/>
          <w:lang w:val="ru-RU"/>
        </w:rPr>
        <w:t xml:space="preserve"> Единая коллекция ЦОР: Предметная коллекция «Химия»</w:t>
      </w:r>
      <w:r w:rsidR="001B1EA3" w:rsidRPr="00633F8D">
        <w:rPr>
          <w:sz w:val="28"/>
          <w:lang w:val="ru-RU"/>
        </w:rPr>
        <w:br/>
      </w:r>
      <w:r w:rsidR="001B1EA3" w:rsidRPr="00633F8D">
        <w:rPr>
          <w:rFonts w:ascii="Times New Roman" w:hAnsi="Times New Roman" w:cs="Times New Roman"/>
          <w:color w:val="000000"/>
          <w:sz w:val="28"/>
          <w:lang w:val="ru-RU"/>
        </w:rPr>
        <w:t xml:space="preserve"> </w:t>
      </w:r>
      <w:r w:rsidR="001B1EA3">
        <w:rPr>
          <w:rFonts w:ascii="Times New Roman" w:hAnsi="Times New Roman" w:cs="Times New Roman"/>
          <w:color w:val="000000"/>
          <w:sz w:val="28"/>
        </w:rPr>
        <w:t>http</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school</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collection</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edu</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ru</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collection</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chemistry</w:t>
      </w:r>
      <w:r w:rsidR="001B1EA3" w:rsidRPr="00633F8D">
        <w:rPr>
          <w:rFonts w:ascii="Times New Roman" w:hAnsi="Times New Roman" w:cs="Times New Roman"/>
          <w:color w:val="000000"/>
          <w:sz w:val="28"/>
          <w:lang w:val="ru-RU"/>
        </w:rPr>
        <w:t xml:space="preserve"> Естественно-научные эксперименты: химия. Коллекция Российского общеобразовательного портала</w:t>
      </w:r>
      <w:r w:rsidR="001B1EA3" w:rsidRPr="00633F8D">
        <w:rPr>
          <w:sz w:val="28"/>
          <w:lang w:val="ru-RU"/>
        </w:rPr>
        <w:br/>
      </w:r>
      <w:r w:rsidR="001B1EA3" w:rsidRPr="00633F8D">
        <w:rPr>
          <w:rFonts w:ascii="Times New Roman" w:hAnsi="Times New Roman" w:cs="Times New Roman"/>
          <w:color w:val="000000"/>
          <w:sz w:val="28"/>
          <w:lang w:val="ru-RU"/>
        </w:rPr>
        <w:t xml:space="preserve"> </w:t>
      </w:r>
      <w:r w:rsidR="001B1EA3">
        <w:rPr>
          <w:rFonts w:ascii="Times New Roman" w:hAnsi="Times New Roman" w:cs="Times New Roman"/>
          <w:color w:val="000000"/>
          <w:sz w:val="28"/>
        </w:rPr>
        <w:t>http</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experiment</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edu</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ru</w:t>
      </w:r>
      <w:r w:rsidR="001B1EA3" w:rsidRPr="00633F8D">
        <w:rPr>
          <w:rFonts w:ascii="Times New Roman" w:hAnsi="Times New Roman" w:cs="Times New Roman"/>
          <w:color w:val="000000"/>
          <w:sz w:val="28"/>
          <w:lang w:val="ru-RU"/>
        </w:rPr>
        <w:t xml:space="preserve"> АЛХИМИК: сайт Л.Ю. Аликберовой</w:t>
      </w:r>
      <w:r w:rsidR="001B1EA3" w:rsidRPr="00633F8D">
        <w:rPr>
          <w:sz w:val="28"/>
          <w:lang w:val="ru-RU"/>
        </w:rPr>
        <w:br/>
      </w:r>
      <w:r w:rsidR="001B1EA3" w:rsidRPr="00633F8D">
        <w:rPr>
          <w:rFonts w:ascii="Times New Roman" w:hAnsi="Times New Roman" w:cs="Times New Roman"/>
          <w:color w:val="000000"/>
          <w:sz w:val="28"/>
          <w:lang w:val="ru-RU"/>
        </w:rPr>
        <w:t xml:space="preserve"> </w:t>
      </w:r>
      <w:r w:rsidR="001B1EA3">
        <w:rPr>
          <w:rFonts w:ascii="Times New Roman" w:hAnsi="Times New Roman" w:cs="Times New Roman"/>
          <w:color w:val="000000"/>
          <w:sz w:val="28"/>
        </w:rPr>
        <w:t>http</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www</w:t>
      </w:r>
      <w:r w:rsidR="001B1EA3" w:rsidRPr="00633F8D">
        <w:rPr>
          <w:rFonts w:ascii="Times New Roman" w:hAnsi="Times New Roman" w:cs="Times New Roman"/>
          <w:color w:val="000000"/>
          <w:sz w:val="28"/>
          <w:lang w:val="ru-RU"/>
        </w:rPr>
        <w:t xml:space="preserve"> </w:t>
      </w:r>
      <w:r w:rsidR="001B1EA3">
        <w:rPr>
          <w:rFonts w:ascii="Times New Roman" w:hAnsi="Times New Roman" w:cs="Times New Roman"/>
          <w:color w:val="000000"/>
          <w:sz w:val="28"/>
        </w:rPr>
        <w:t>alhimik</w:t>
      </w:r>
      <w:r w:rsidR="001B1EA3" w:rsidRPr="00633F8D">
        <w:rPr>
          <w:rFonts w:ascii="Times New Roman" w:hAnsi="Times New Roman" w:cs="Times New Roman"/>
          <w:color w:val="000000"/>
          <w:sz w:val="28"/>
          <w:lang w:val="ru-RU"/>
        </w:rPr>
        <w:t>.</w:t>
      </w:r>
      <w:r w:rsidR="001B1EA3">
        <w:rPr>
          <w:rFonts w:ascii="Times New Roman" w:hAnsi="Times New Roman" w:cs="Times New Roman"/>
          <w:color w:val="000000"/>
          <w:sz w:val="28"/>
        </w:rPr>
        <w:t>ru</w:t>
      </w:r>
      <w:r w:rsidR="001B1EA3" w:rsidRPr="00633F8D">
        <w:rPr>
          <w:rFonts w:ascii="Times New Roman" w:hAnsi="Times New Roman" w:cs="Times New Roman"/>
          <w:color w:val="000000"/>
          <w:sz w:val="28"/>
          <w:lang w:val="ru-RU"/>
        </w:rPr>
        <w:t xml:space="preserve"> Всероссийская олимпиада школьников по химии</w:t>
      </w:r>
      <w:r w:rsidR="001B1EA3" w:rsidRPr="00633F8D">
        <w:rPr>
          <w:sz w:val="28"/>
          <w:lang w:val="ru-RU"/>
        </w:rPr>
        <w:br/>
      </w:r>
      <w:bookmarkStart w:id="17" w:name="block-2268266"/>
      <w:bookmarkEnd w:id="11"/>
      <w:bookmarkEnd w:id="16"/>
    </w:p>
    <w:bookmarkEnd w:id="17"/>
    <w:p w:rsidR="009D60E7" w:rsidRPr="001B1EA3" w:rsidRDefault="009D60E7" w:rsidP="0001467A">
      <w:pPr>
        <w:spacing w:after="0"/>
        <w:rPr>
          <w:lang w:val="ru-RU"/>
        </w:rPr>
      </w:pPr>
    </w:p>
    <w:sectPr w:rsidR="009D60E7" w:rsidRPr="001B1EA3" w:rsidSect="001B1EA3">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font276">
    <w:altName w:val="MS Gothic"/>
    <w:charset w:val="80"/>
    <w:family w:val="roman"/>
    <w:pitch w:val="variable"/>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Devanagari">
    <w:charset w:val="80"/>
    <w:family w:val="swiss"/>
    <w:pitch w:val="default"/>
  </w:font>
  <w:font w:name="Liberation Sans">
    <w:altName w:val="Arial"/>
    <w:charset w:val="80"/>
    <w:family w:val="swiss"/>
    <w:pitch w:val="variable"/>
  </w:font>
  <w:font w:name="DejaVu Sans">
    <w:charset w:val="80"/>
    <w:family w:val="auto"/>
    <w:pitch w:val="variable"/>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1"/>
    <w:lvl w:ilvl="0">
      <w:start w:val="1"/>
      <w:numFmt w:val="bullet"/>
      <w:lvlText w:val=""/>
      <w:lvlJc w:val="left"/>
      <w:pPr>
        <w:tabs>
          <w:tab w:val="num" w:pos="0"/>
        </w:tabs>
        <w:ind w:left="786"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1EDF17D2"/>
    <w:multiLevelType w:val="hybridMultilevel"/>
    <w:tmpl w:val="799CF394"/>
    <w:lvl w:ilvl="0" w:tplc="40D8FCA8">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3" w15:restartNumberingAfterBreak="0">
    <w:nsid w:val="5ADF6DDE"/>
    <w:multiLevelType w:val="multilevel"/>
    <w:tmpl w:val="3F70418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3ED6"/>
    <w:rsid w:val="0001467A"/>
    <w:rsid w:val="001B1EA3"/>
    <w:rsid w:val="002D6F65"/>
    <w:rsid w:val="007B56C0"/>
    <w:rsid w:val="009C3ED6"/>
    <w:rsid w:val="009D60E7"/>
    <w:rsid w:val="00A90B0D"/>
    <w:rsid w:val="00E109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B22C6E"/>
  <w15:docId w15:val="{115216CC-3730-4905-9C14-0D8412C90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qFormat/>
    <w:rsid w:val="00D1197D"/>
    <w:rPr>
      <w:i/>
      <w:iCs/>
    </w:rPr>
  </w:style>
  <w:style w:type="character" w:styleId="ab">
    <w:name w:val="Hyperlink"/>
    <w:basedOn w:val="a0"/>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customStyle="1" w:styleId="WW8Num1z0">
    <w:name w:val="WW8Num1z0"/>
    <w:rsid w:val="001B1EA3"/>
    <w:rPr>
      <w:rFonts w:ascii="Symbol" w:hAnsi="Symbol" w:cs="Symbol"/>
    </w:rPr>
  </w:style>
  <w:style w:type="character" w:customStyle="1" w:styleId="WW8Num1z1">
    <w:name w:val="WW8Num1z1"/>
    <w:rsid w:val="001B1EA3"/>
  </w:style>
  <w:style w:type="character" w:customStyle="1" w:styleId="WW8Num1z2">
    <w:name w:val="WW8Num1z2"/>
    <w:rsid w:val="001B1EA3"/>
  </w:style>
  <w:style w:type="character" w:customStyle="1" w:styleId="WW8Num1z3">
    <w:name w:val="WW8Num1z3"/>
    <w:rsid w:val="001B1EA3"/>
  </w:style>
  <w:style w:type="character" w:customStyle="1" w:styleId="WW8Num1z4">
    <w:name w:val="WW8Num1z4"/>
    <w:rsid w:val="001B1EA3"/>
  </w:style>
  <w:style w:type="character" w:customStyle="1" w:styleId="WW8Num1z5">
    <w:name w:val="WW8Num1z5"/>
    <w:rsid w:val="001B1EA3"/>
  </w:style>
  <w:style w:type="character" w:customStyle="1" w:styleId="WW8Num1z6">
    <w:name w:val="WW8Num1z6"/>
    <w:rsid w:val="001B1EA3"/>
  </w:style>
  <w:style w:type="character" w:customStyle="1" w:styleId="WW8Num1z7">
    <w:name w:val="WW8Num1z7"/>
    <w:rsid w:val="001B1EA3"/>
  </w:style>
  <w:style w:type="character" w:customStyle="1" w:styleId="WW8Num1z8">
    <w:name w:val="WW8Num1z8"/>
    <w:rsid w:val="001B1EA3"/>
  </w:style>
  <w:style w:type="character" w:customStyle="1" w:styleId="WW8Num2z0">
    <w:name w:val="WW8Num2z0"/>
    <w:rsid w:val="001B1EA3"/>
  </w:style>
  <w:style w:type="character" w:customStyle="1" w:styleId="WW8Num2z1">
    <w:name w:val="WW8Num2z1"/>
    <w:rsid w:val="001B1EA3"/>
  </w:style>
  <w:style w:type="character" w:customStyle="1" w:styleId="WW8Num2z2">
    <w:name w:val="WW8Num2z2"/>
    <w:rsid w:val="001B1EA3"/>
  </w:style>
  <w:style w:type="character" w:customStyle="1" w:styleId="WW8Num2z3">
    <w:name w:val="WW8Num2z3"/>
    <w:rsid w:val="001B1EA3"/>
  </w:style>
  <w:style w:type="character" w:customStyle="1" w:styleId="WW8Num2z4">
    <w:name w:val="WW8Num2z4"/>
    <w:rsid w:val="001B1EA3"/>
  </w:style>
  <w:style w:type="character" w:customStyle="1" w:styleId="WW8Num2z5">
    <w:name w:val="WW8Num2z5"/>
    <w:rsid w:val="001B1EA3"/>
  </w:style>
  <w:style w:type="character" w:customStyle="1" w:styleId="WW8Num2z6">
    <w:name w:val="WW8Num2z6"/>
    <w:rsid w:val="001B1EA3"/>
  </w:style>
  <w:style w:type="character" w:customStyle="1" w:styleId="WW8Num2z7">
    <w:name w:val="WW8Num2z7"/>
    <w:rsid w:val="001B1EA3"/>
  </w:style>
  <w:style w:type="character" w:customStyle="1" w:styleId="WW8Num2z8">
    <w:name w:val="WW8Num2z8"/>
    <w:rsid w:val="001B1EA3"/>
  </w:style>
  <w:style w:type="character" w:customStyle="1" w:styleId="11">
    <w:name w:val="Основной шрифт абзаца1"/>
    <w:rsid w:val="001B1EA3"/>
  </w:style>
  <w:style w:type="character" w:customStyle="1" w:styleId="HeaderChar">
    <w:name w:val="Header Char"/>
    <w:basedOn w:val="11"/>
    <w:rsid w:val="001B1EA3"/>
  </w:style>
  <w:style w:type="character" w:customStyle="1" w:styleId="Heading1Char">
    <w:name w:val="Heading 1 Char"/>
    <w:basedOn w:val="11"/>
    <w:rsid w:val="001B1EA3"/>
    <w:rPr>
      <w:rFonts w:ascii="font276" w:eastAsia="font276" w:hAnsi="font276" w:cs="font276"/>
      <w:b/>
      <w:bCs/>
      <w:color w:val="365F91"/>
      <w:sz w:val="28"/>
      <w:szCs w:val="28"/>
    </w:rPr>
  </w:style>
  <w:style w:type="character" w:customStyle="1" w:styleId="Heading2Char">
    <w:name w:val="Heading 2 Char"/>
    <w:basedOn w:val="11"/>
    <w:rsid w:val="001B1EA3"/>
    <w:rPr>
      <w:rFonts w:ascii="font276" w:eastAsia="font276" w:hAnsi="font276" w:cs="font276"/>
      <w:b/>
      <w:bCs/>
      <w:color w:val="4F81BD"/>
      <w:sz w:val="26"/>
      <w:szCs w:val="26"/>
    </w:rPr>
  </w:style>
  <w:style w:type="character" w:customStyle="1" w:styleId="Heading3Char">
    <w:name w:val="Heading 3 Char"/>
    <w:basedOn w:val="11"/>
    <w:rsid w:val="001B1EA3"/>
    <w:rPr>
      <w:rFonts w:ascii="font276" w:eastAsia="font276" w:hAnsi="font276" w:cs="font276"/>
      <w:b/>
      <w:bCs/>
      <w:color w:val="4F81BD"/>
    </w:rPr>
  </w:style>
  <w:style w:type="character" w:customStyle="1" w:styleId="Heading4Char">
    <w:name w:val="Heading 4 Char"/>
    <w:basedOn w:val="11"/>
    <w:rsid w:val="001B1EA3"/>
    <w:rPr>
      <w:rFonts w:ascii="font276" w:eastAsia="font276" w:hAnsi="font276" w:cs="font276"/>
      <w:b/>
      <w:bCs/>
      <w:i/>
      <w:iCs/>
      <w:color w:val="4F81BD"/>
    </w:rPr>
  </w:style>
  <w:style w:type="character" w:customStyle="1" w:styleId="SubtitleChar">
    <w:name w:val="Subtitle Char"/>
    <w:basedOn w:val="11"/>
    <w:rsid w:val="001B1EA3"/>
    <w:rPr>
      <w:rFonts w:ascii="font276" w:eastAsia="font276" w:hAnsi="font276" w:cs="font276"/>
      <w:i/>
      <w:iCs/>
      <w:color w:val="4F81BD"/>
      <w:spacing w:val="15"/>
      <w:sz w:val="24"/>
      <w:szCs w:val="24"/>
    </w:rPr>
  </w:style>
  <w:style w:type="character" w:customStyle="1" w:styleId="TitleChar">
    <w:name w:val="Title Char"/>
    <w:basedOn w:val="11"/>
    <w:rsid w:val="001B1EA3"/>
    <w:rPr>
      <w:rFonts w:ascii="font276" w:eastAsia="font276" w:hAnsi="font276" w:cs="font276"/>
      <w:color w:val="17365D"/>
      <w:spacing w:val="5"/>
      <w:kern w:val="1"/>
      <w:sz w:val="52"/>
      <w:szCs w:val="52"/>
    </w:rPr>
  </w:style>
  <w:style w:type="character" w:customStyle="1" w:styleId="ListLabel1">
    <w:name w:val="ListLabel 1"/>
    <w:rsid w:val="001B1EA3"/>
  </w:style>
  <w:style w:type="character" w:styleId="ae">
    <w:name w:val="Strong"/>
    <w:qFormat/>
    <w:rsid w:val="001B1EA3"/>
    <w:rPr>
      <w:b/>
      <w:bCs/>
    </w:rPr>
  </w:style>
  <w:style w:type="paragraph" w:customStyle="1" w:styleId="12">
    <w:name w:val="Заголовок1"/>
    <w:basedOn w:val="a"/>
    <w:next w:val="af"/>
    <w:rsid w:val="001B1EA3"/>
    <w:pPr>
      <w:keepNext/>
      <w:suppressAutoHyphens/>
      <w:spacing w:before="240" w:after="120"/>
    </w:pPr>
    <w:rPr>
      <w:rFonts w:ascii="Arial" w:eastAsia="Microsoft YaHei" w:hAnsi="Arial" w:cs="Lucida Sans"/>
      <w:kern w:val="1"/>
      <w:sz w:val="28"/>
      <w:szCs w:val="28"/>
      <w:lang w:eastAsia="ar-SA"/>
    </w:rPr>
  </w:style>
  <w:style w:type="paragraph" w:styleId="af">
    <w:name w:val="Body Text"/>
    <w:basedOn w:val="a"/>
    <w:link w:val="af0"/>
    <w:rsid w:val="001B1EA3"/>
    <w:pPr>
      <w:suppressAutoHyphens/>
      <w:spacing w:after="140"/>
    </w:pPr>
    <w:rPr>
      <w:rFonts w:ascii="font276" w:eastAsia="font276" w:hAnsi="font276" w:cs="font276"/>
      <w:kern w:val="1"/>
      <w:lang w:eastAsia="ar-SA"/>
    </w:rPr>
  </w:style>
  <w:style w:type="character" w:customStyle="1" w:styleId="af0">
    <w:name w:val="Основной текст Знак"/>
    <w:basedOn w:val="a0"/>
    <w:link w:val="af"/>
    <w:rsid w:val="001B1EA3"/>
    <w:rPr>
      <w:rFonts w:ascii="font276" w:eastAsia="font276" w:hAnsi="font276" w:cs="font276"/>
      <w:kern w:val="1"/>
      <w:lang w:eastAsia="ar-SA"/>
    </w:rPr>
  </w:style>
  <w:style w:type="paragraph" w:styleId="af1">
    <w:name w:val="List"/>
    <w:basedOn w:val="af"/>
    <w:rsid w:val="001B1EA3"/>
    <w:rPr>
      <w:rFonts w:cs="Noto Sans Devanagari"/>
    </w:rPr>
  </w:style>
  <w:style w:type="paragraph" w:customStyle="1" w:styleId="af2">
    <w:name w:val="Название"/>
    <w:basedOn w:val="a"/>
    <w:rsid w:val="001B1EA3"/>
    <w:pPr>
      <w:suppressLineNumbers/>
      <w:suppressAutoHyphens/>
      <w:spacing w:before="120" w:after="120"/>
    </w:pPr>
    <w:rPr>
      <w:rFonts w:ascii="font276" w:eastAsia="font276" w:hAnsi="font276" w:cs="Lucida Sans"/>
      <w:i/>
      <w:iCs/>
      <w:kern w:val="1"/>
      <w:sz w:val="24"/>
      <w:szCs w:val="24"/>
      <w:lang w:eastAsia="ar-SA"/>
    </w:rPr>
  </w:style>
  <w:style w:type="paragraph" w:customStyle="1" w:styleId="13">
    <w:name w:val="Указатель1"/>
    <w:basedOn w:val="a"/>
    <w:rsid w:val="001B1EA3"/>
    <w:pPr>
      <w:suppressLineNumbers/>
      <w:suppressAutoHyphens/>
    </w:pPr>
    <w:rPr>
      <w:rFonts w:ascii="font276" w:eastAsia="font276" w:hAnsi="font276" w:cs="Lucida Sans"/>
      <w:kern w:val="1"/>
      <w:lang w:eastAsia="ar-SA"/>
    </w:rPr>
  </w:style>
  <w:style w:type="paragraph" w:customStyle="1" w:styleId="Heading">
    <w:name w:val="Heading"/>
    <w:basedOn w:val="a"/>
    <w:next w:val="af"/>
    <w:rsid w:val="001B1EA3"/>
    <w:pPr>
      <w:keepNext/>
      <w:suppressAutoHyphens/>
      <w:spacing w:before="240" w:after="120"/>
    </w:pPr>
    <w:rPr>
      <w:rFonts w:ascii="Liberation Sans" w:eastAsia="DejaVu Sans" w:hAnsi="Liberation Sans" w:cs="Noto Sans Devanagari"/>
      <w:kern w:val="1"/>
      <w:sz w:val="28"/>
      <w:szCs w:val="28"/>
      <w:lang w:eastAsia="ar-SA"/>
    </w:rPr>
  </w:style>
  <w:style w:type="paragraph" w:customStyle="1" w:styleId="14">
    <w:name w:val="Название объекта1"/>
    <w:basedOn w:val="a"/>
    <w:rsid w:val="001B1EA3"/>
    <w:pPr>
      <w:suppressLineNumbers/>
      <w:suppressAutoHyphens/>
      <w:spacing w:before="120" w:after="120"/>
    </w:pPr>
    <w:rPr>
      <w:rFonts w:ascii="font276" w:eastAsia="font276" w:hAnsi="font276" w:cs="Noto Sans Devanagari"/>
      <w:i/>
      <w:iCs/>
      <w:kern w:val="1"/>
      <w:sz w:val="24"/>
      <w:szCs w:val="24"/>
      <w:lang w:eastAsia="ar-SA"/>
    </w:rPr>
  </w:style>
  <w:style w:type="paragraph" w:customStyle="1" w:styleId="Index">
    <w:name w:val="Index"/>
    <w:basedOn w:val="a"/>
    <w:rsid w:val="001B1EA3"/>
    <w:pPr>
      <w:suppressLineNumbers/>
      <w:suppressAutoHyphens/>
    </w:pPr>
    <w:rPr>
      <w:rFonts w:ascii="font276" w:eastAsia="font276" w:hAnsi="font276" w:cs="Noto Sans Devanagari"/>
      <w:kern w:val="1"/>
      <w:lang w:eastAsia="ar-SA"/>
    </w:rPr>
  </w:style>
  <w:style w:type="paragraph" w:customStyle="1" w:styleId="HeaderandFooter">
    <w:name w:val="Header and Footer"/>
    <w:basedOn w:val="a"/>
    <w:rsid w:val="001B1EA3"/>
    <w:pPr>
      <w:suppressAutoHyphens/>
    </w:pPr>
    <w:rPr>
      <w:rFonts w:ascii="font276" w:eastAsia="font276" w:hAnsi="font276" w:cs="font276"/>
      <w:kern w:val="1"/>
      <w:lang w:eastAsia="ar-SA"/>
    </w:rPr>
  </w:style>
  <w:style w:type="paragraph" w:customStyle="1" w:styleId="15">
    <w:name w:val="Обычный отступ1"/>
    <w:basedOn w:val="a"/>
    <w:rsid w:val="001B1EA3"/>
    <w:pPr>
      <w:suppressAutoHyphens/>
      <w:ind w:left="720"/>
    </w:pPr>
    <w:rPr>
      <w:rFonts w:ascii="font276" w:eastAsia="font276" w:hAnsi="font276" w:cs="font276"/>
      <w:kern w:val="1"/>
      <w:lang w:eastAsia="ar-SA"/>
    </w:rPr>
  </w:style>
  <w:style w:type="paragraph" w:customStyle="1" w:styleId="21">
    <w:name w:val="Название объекта2"/>
    <w:basedOn w:val="a"/>
    <w:next w:val="a"/>
    <w:rsid w:val="001B1EA3"/>
    <w:pPr>
      <w:suppressAutoHyphens/>
      <w:spacing w:line="240" w:lineRule="auto"/>
    </w:pPr>
    <w:rPr>
      <w:rFonts w:ascii="font276" w:eastAsia="font276" w:hAnsi="font276" w:cs="font276"/>
      <w:b/>
      <w:bCs/>
      <w:color w:val="4F81BD"/>
      <w:kern w:val="1"/>
      <w:sz w:val="18"/>
      <w:szCs w:val="18"/>
      <w:lang w:eastAsia="ar-SA"/>
    </w:rPr>
  </w:style>
  <w:style w:type="paragraph" w:customStyle="1" w:styleId="af3">
    <w:name w:val="Содержимое таблицы"/>
    <w:basedOn w:val="a"/>
    <w:rsid w:val="001B1EA3"/>
    <w:pPr>
      <w:suppressLineNumbers/>
      <w:suppressAutoHyphens/>
    </w:pPr>
    <w:rPr>
      <w:rFonts w:ascii="font276" w:eastAsia="font276" w:hAnsi="font276" w:cs="font276"/>
      <w:kern w:val="1"/>
      <w:lang w:eastAsia="ar-SA"/>
    </w:rPr>
  </w:style>
  <w:style w:type="paragraph" w:customStyle="1" w:styleId="af4">
    <w:name w:val="Заголовок таблицы"/>
    <w:basedOn w:val="af3"/>
    <w:rsid w:val="001B1EA3"/>
    <w:pPr>
      <w:jc w:val="center"/>
    </w:pPr>
    <w:rPr>
      <w:b/>
      <w:bCs/>
    </w:rPr>
  </w:style>
  <w:style w:type="paragraph" w:customStyle="1" w:styleId="16">
    <w:name w:val="Без интервала1"/>
    <w:rsid w:val="001B1EA3"/>
    <w:pPr>
      <w:suppressAutoHyphens/>
      <w:spacing w:after="0" w:line="100" w:lineRule="atLeast"/>
    </w:pPr>
    <w:rPr>
      <w:rFonts w:ascii="Times New Roman" w:eastAsia="SimSun" w:hAnsi="Times New Roman" w:cs="Lucida Sans"/>
      <w:sz w:val="28"/>
      <w:szCs w:val="24"/>
      <w:lang w:val="ru-RU" w:eastAsia="hi-IN" w:bidi="hi-IN"/>
    </w:rPr>
  </w:style>
  <w:style w:type="paragraph" w:customStyle="1" w:styleId="c33">
    <w:name w:val="c33"/>
    <w:basedOn w:val="a"/>
    <w:rsid w:val="001B1EA3"/>
    <w:pPr>
      <w:suppressAutoHyphens/>
      <w:spacing w:before="100" w:after="100" w:line="100" w:lineRule="atLeast"/>
    </w:pPr>
    <w:rPr>
      <w:rFonts w:ascii="Times New Roman" w:eastAsia="Times New Roman" w:hAnsi="Times New Roman" w:cs="Times New Roman"/>
      <w:kern w:val="1"/>
      <w:sz w:val="24"/>
      <w:szCs w:val="24"/>
      <w:lang w:eastAsia="ar-SA"/>
    </w:rPr>
  </w:style>
  <w:style w:type="paragraph" w:styleId="af5">
    <w:name w:val="Normal (Web)"/>
    <w:basedOn w:val="a"/>
    <w:uiPriority w:val="99"/>
    <w:unhideWhenUsed/>
    <w:rsid w:val="00A90B0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6">
    <w:name w:val="List Paragraph"/>
    <w:basedOn w:val="a"/>
    <w:uiPriority w:val="99"/>
    <w:rsid w:val="00A90B0D"/>
    <w:pPr>
      <w:ind w:left="720"/>
      <w:contextualSpacing/>
    </w:pPr>
  </w:style>
  <w:style w:type="paragraph" w:styleId="af7">
    <w:name w:val="Balloon Text"/>
    <w:basedOn w:val="a"/>
    <w:link w:val="af8"/>
    <w:uiPriority w:val="99"/>
    <w:semiHidden/>
    <w:unhideWhenUsed/>
    <w:rsid w:val="007B56C0"/>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7B56C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35801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yschool.edu.ru/" TargetMode="External"/><Relationship Id="rId18" Type="http://schemas.openxmlformats.org/officeDocument/2006/relationships/hyperlink" Target="https://myschool.edu.ru/" TargetMode="External"/><Relationship Id="rId26" Type="http://schemas.openxmlformats.org/officeDocument/2006/relationships/hyperlink" Target="https://myschool.edu.ru/" TargetMode="External"/><Relationship Id="rId39" Type="http://schemas.openxmlformats.org/officeDocument/2006/relationships/hyperlink" Target="https://myschool.edu.ru/" TargetMode="External"/><Relationship Id="rId21" Type="http://schemas.openxmlformats.org/officeDocument/2006/relationships/hyperlink" Target="https://myschool.edu.ru/" TargetMode="External"/><Relationship Id="rId34" Type="http://schemas.openxmlformats.org/officeDocument/2006/relationships/hyperlink" Target="https://myschool.edu.ru/" TargetMode="External"/><Relationship Id="rId42" Type="http://schemas.openxmlformats.org/officeDocument/2006/relationships/hyperlink" Target="https://myschool.edu.ru/" TargetMode="External"/><Relationship Id="rId47" Type="http://schemas.openxmlformats.org/officeDocument/2006/relationships/hyperlink" Target="https://myschool.edu.ru/" TargetMode="External"/><Relationship Id="rId50" Type="http://schemas.openxmlformats.org/officeDocument/2006/relationships/hyperlink" Target="https://myschool.edu.ru/" TargetMode="External"/><Relationship Id="rId55" Type="http://schemas.openxmlformats.org/officeDocument/2006/relationships/hyperlink" Target="https://myschool.edu.ru/" TargetMode="External"/><Relationship Id="rId63" Type="http://schemas.openxmlformats.org/officeDocument/2006/relationships/hyperlink" Target="https://myschool.edu.ru/" TargetMode="External"/><Relationship Id="rId68" Type="http://schemas.openxmlformats.org/officeDocument/2006/relationships/hyperlink" Target="https://myschool.edu.ru/" TargetMode="External"/><Relationship Id="rId76" Type="http://schemas.openxmlformats.org/officeDocument/2006/relationships/hyperlink" Target="https://myschool.edu.ru/" TargetMode="External"/><Relationship Id="rId84" Type="http://schemas.openxmlformats.org/officeDocument/2006/relationships/hyperlink" Target="https://myschool.edu.ru/" TargetMode="External"/><Relationship Id="rId89" Type="http://schemas.openxmlformats.org/officeDocument/2006/relationships/hyperlink" Target="https://myschool.edu.ru/" TargetMode="External"/><Relationship Id="rId7" Type="http://schemas.openxmlformats.org/officeDocument/2006/relationships/hyperlink" Target="https://myschool.edu.ru/" TargetMode="External"/><Relationship Id="rId71" Type="http://schemas.openxmlformats.org/officeDocument/2006/relationships/hyperlink" Target="https://myschool.edu.ru/" TargetMode="External"/><Relationship Id="rId92" Type="http://schemas.openxmlformats.org/officeDocument/2006/relationships/hyperlink" Target="https://myschool.edu.ru/" TargetMode="External"/><Relationship Id="rId2" Type="http://schemas.openxmlformats.org/officeDocument/2006/relationships/numbering" Target="numbering.xml"/><Relationship Id="rId16" Type="http://schemas.openxmlformats.org/officeDocument/2006/relationships/hyperlink" Target="https://myschool.edu.ru/" TargetMode="External"/><Relationship Id="rId29" Type="http://schemas.openxmlformats.org/officeDocument/2006/relationships/hyperlink" Target="https://myschool.edu.ru/" TargetMode="External"/><Relationship Id="rId11" Type="http://schemas.openxmlformats.org/officeDocument/2006/relationships/hyperlink" Target="https://myschool.edu.ru/" TargetMode="External"/><Relationship Id="rId24" Type="http://schemas.openxmlformats.org/officeDocument/2006/relationships/hyperlink" Target="https://myschool.edu.ru/" TargetMode="External"/><Relationship Id="rId32" Type="http://schemas.openxmlformats.org/officeDocument/2006/relationships/hyperlink" Target="https://myschool.edu.ru/" TargetMode="External"/><Relationship Id="rId37" Type="http://schemas.openxmlformats.org/officeDocument/2006/relationships/hyperlink" Target="https://myschool.edu.ru/" TargetMode="External"/><Relationship Id="rId40" Type="http://schemas.openxmlformats.org/officeDocument/2006/relationships/hyperlink" Target="https://myschool.edu.ru/" TargetMode="External"/><Relationship Id="rId45" Type="http://schemas.openxmlformats.org/officeDocument/2006/relationships/hyperlink" Target="https://myschool.edu.ru/" TargetMode="External"/><Relationship Id="rId53" Type="http://schemas.openxmlformats.org/officeDocument/2006/relationships/hyperlink" Target="https://myschool.edu.ru/" TargetMode="External"/><Relationship Id="rId58" Type="http://schemas.openxmlformats.org/officeDocument/2006/relationships/hyperlink" Target="https://myschool.edu.ru/" TargetMode="External"/><Relationship Id="rId66" Type="http://schemas.openxmlformats.org/officeDocument/2006/relationships/hyperlink" Target="https://myschool.edu.ru/" TargetMode="External"/><Relationship Id="rId74" Type="http://schemas.openxmlformats.org/officeDocument/2006/relationships/hyperlink" Target="https://myschool.edu.ru/" TargetMode="External"/><Relationship Id="rId79" Type="http://schemas.openxmlformats.org/officeDocument/2006/relationships/hyperlink" Target="https://myschool.edu.ru/" TargetMode="External"/><Relationship Id="rId87" Type="http://schemas.openxmlformats.org/officeDocument/2006/relationships/hyperlink" Target="https://myschool.edu.ru/" TargetMode="External"/><Relationship Id="rId5" Type="http://schemas.openxmlformats.org/officeDocument/2006/relationships/webSettings" Target="webSettings.xml"/><Relationship Id="rId61" Type="http://schemas.openxmlformats.org/officeDocument/2006/relationships/hyperlink" Target="https://myschool.edu.ru/" TargetMode="External"/><Relationship Id="rId82" Type="http://schemas.openxmlformats.org/officeDocument/2006/relationships/hyperlink" Target="https://myschool.edu.ru/" TargetMode="External"/><Relationship Id="rId90" Type="http://schemas.openxmlformats.org/officeDocument/2006/relationships/hyperlink" Target="https://myschool.edu.ru/" TargetMode="External"/><Relationship Id="rId19" Type="http://schemas.openxmlformats.org/officeDocument/2006/relationships/hyperlink" Target="https://myschool.edu.ru/" TargetMode="External"/><Relationship Id="rId14" Type="http://schemas.openxmlformats.org/officeDocument/2006/relationships/hyperlink" Target="https://myschool.edu.ru/" TargetMode="External"/><Relationship Id="rId22" Type="http://schemas.openxmlformats.org/officeDocument/2006/relationships/hyperlink" Target="https://myschool.edu.ru/" TargetMode="External"/><Relationship Id="rId27" Type="http://schemas.openxmlformats.org/officeDocument/2006/relationships/hyperlink" Target="https://myschool.edu.ru/" TargetMode="External"/><Relationship Id="rId30" Type="http://schemas.openxmlformats.org/officeDocument/2006/relationships/hyperlink" Target="https://myschool.edu.ru/" TargetMode="External"/><Relationship Id="rId35" Type="http://schemas.openxmlformats.org/officeDocument/2006/relationships/hyperlink" Target="https://myschool.edu.ru/" TargetMode="External"/><Relationship Id="rId43" Type="http://schemas.openxmlformats.org/officeDocument/2006/relationships/hyperlink" Target="https://myschool.edu.ru/" TargetMode="External"/><Relationship Id="rId48" Type="http://schemas.openxmlformats.org/officeDocument/2006/relationships/hyperlink" Target="https://myschool.edu.ru/" TargetMode="External"/><Relationship Id="rId56" Type="http://schemas.openxmlformats.org/officeDocument/2006/relationships/hyperlink" Target="https://myschool.edu.ru/" TargetMode="External"/><Relationship Id="rId64" Type="http://schemas.openxmlformats.org/officeDocument/2006/relationships/hyperlink" Target="https://myschool.edu.ru/" TargetMode="External"/><Relationship Id="rId69" Type="http://schemas.openxmlformats.org/officeDocument/2006/relationships/hyperlink" Target="https://myschool.edu.ru/" TargetMode="External"/><Relationship Id="rId77" Type="http://schemas.openxmlformats.org/officeDocument/2006/relationships/hyperlink" Target="https://myschool.edu.ru/" TargetMode="External"/><Relationship Id="rId8" Type="http://schemas.openxmlformats.org/officeDocument/2006/relationships/hyperlink" Target="https://myschool.edu.ru/" TargetMode="External"/><Relationship Id="rId51" Type="http://schemas.openxmlformats.org/officeDocument/2006/relationships/hyperlink" Target="https://myschool.edu.ru/" TargetMode="External"/><Relationship Id="rId72" Type="http://schemas.openxmlformats.org/officeDocument/2006/relationships/hyperlink" Target="https://myschool.edu.ru/" TargetMode="External"/><Relationship Id="rId80" Type="http://schemas.openxmlformats.org/officeDocument/2006/relationships/hyperlink" Target="https://myschool.edu.ru/" TargetMode="External"/><Relationship Id="rId85" Type="http://schemas.openxmlformats.org/officeDocument/2006/relationships/hyperlink" Target="https://myschool.edu.ru/" TargetMode="External"/><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myschool.edu.ru/" TargetMode="External"/><Relationship Id="rId17" Type="http://schemas.openxmlformats.org/officeDocument/2006/relationships/hyperlink" Target="https://myschool.edu.ru/" TargetMode="External"/><Relationship Id="rId25" Type="http://schemas.openxmlformats.org/officeDocument/2006/relationships/hyperlink" Target="https://myschool.edu.ru/" TargetMode="External"/><Relationship Id="rId33" Type="http://schemas.openxmlformats.org/officeDocument/2006/relationships/hyperlink" Target="https://myschool.edu.ru/" TargetMode="External"/><Relationship Id="rId38" Type="http://schemas.openxmlformats.org/officeDocument/2006/relationships/hyperlink" Target="https://myschool.edu.ru/" TargetMode="External"/><Relationship Id="rId46" Type="http://schemas.openxmlformats.org/officeDocument/2006/relationships/hyperlink" Target="https://myschool.edu.ru/" TargetMode="External"/><Relationship Id="rId59" Type="http://schemas.openxmlformats.org/officeDocument/2006/relationships/hyperlink" Target="https://myschool.edu.ru/" TargetMode="External"/><Relationship Id="rId67" Type="http://schemas.openxmlformats.org/officeDocument/2006/relationships/hyperlink" Target="https://myschool.edu.ru/" TargetMode="External"/><Relationship Id="rId20" Type="http://schemas.openxmlformats.org/officeDocument/2006/relationships/hyperlink" Target="https://myschool.edu.ru/" TargetMode="External"/><Relationship Id="rId41" Type="http://schemas.openxmlformats.org/officeDocument/2006/relationships/hyperlink" Target="https://myschool.edu.ru/" TargetMode="External"/><Relationship Id="rId54" Type="http://schemas.openxmlformats.org/officeDocument/2006/relationships/hyperlink" Target="https://myschool.edu.ru/" TargetMode="External"/><Relationship Id="rId62" Type="http://schemas.openxmlformats.org/officeDocument/2006/relationships/hyperlink" Target="https://myschool.edu.ru/" TargetMode="External"/><Relationship Id="rId70" Type="http://schemas.openxmlformats.org/officeDocument/2006/relationships/hyperlink" Target="https://myschool.edu.ru/" TargetMode="External"/><Relationship Id="rId75" Type="http://schemas.openxmlformats.org/officeDocument/2006/relationships/hyperlink" Target="https://myschool.edu.ru/" TargetMode="External"/><Relationship Id="rId83" Type="http://schemas.openxmlformats.org/officeDocument/2006/relationships/hyperlink" Target="https://myschool.edu.ru/" TargetMode="External"/><Relationship Id="rId88" Type="http://schemas.openxmlformats.org/officeDocument/2006/relationships/hyperlink" Target="https://myschool.edu.ru/" TargetMode="External"/><Relationship Id="rId91" Type="http://schemas.openxmlformats.org/officeDocument/2006/relationships/hyperlink" Target="https://myschool.edu.ru/" TargetMode="External"/><Relationship Id="rId1" Type="http://schemas.openxmlformats.org/officeDocument/2006/relationships/customXml" Target="../customXml/item1.xml"/><Relationship Id="rId6" Type="http://schemas.openxmlformats.org/officeDocument/2006/relationships/hyperlink" Target="https://myschool.edu.ru/" TargetMode="External"/><Relationship Id="rId15" Type="http://schemas.openxmlformats.org/officeDocument/2006/relationships/hyperlink" Target="https://myschool.edu.ru/" TargetMode="External"/><Relationship Id="rId23" Type="http://schemas.openxmlformats.org/officeDocument/2006/relationships/hyperlink" Target="https://myschool.edu.ru/" TargetMode="External"/><Relationship Id="rId28" Type="http://schemas.openxmlformats.org/officeDocument/2006/relationships/hyperlink" Target="https://myschool.edu.ru/" TargetMode="External"/><Relationship Id="rId36" Type="http://schemas.openxmlformats.org/officeDocument/2006/relationships/hyperlink" Target="https://myschool.edu.ru/" TargetMode="External"/><Relationship Id="rId49" Type="http://schemas.openxmlformats.org/officeDocument/2006/relationships/hyperlink" Target="https://myschool.edu.ru/" TargetMode="External"/><Relationship Id="rId57" Type="http://schemas.openxmlformats.org/officeDocument/2006/relationships/hyperlink" Target="https://myschool.edu.ru/" TargetMode="External"/><Relationship Id="rId10" Type="http://schemas.openxmlformats.org/officeDocument/2006/relationships/hyperlink" Target="https://myschool.edu.ru/" TargetMode="External"/><Relationship Id="rId31" Type="http://schemas.openxmlformats.org/officeDocument/2006/relationships/hyperlink" Target="https://myschool.edu.ru/" TargetMode="External"/><Relationship Id="rId44" Type="http://schemas.openxmlformats.org/officeDocument/2006/relationships/hyperlink" Target="https://myschool.edu.ru/" TargetMode="External"/><Relationship Id="rId52" Type="http://schemas.openxmlformats.org/officeDocument/2006/relationships/hyperlink" Target="https://myschool.edu.ru/" TargetMode="External"/><Relationship Id="rId60" Type="http://schemas.openxmlformats.org/officeDocument/2006/relationships/hyperlink" Target="https://myschool.edu.ru/" TargetMode="External"/><Relationship Id="rId65" Type="http://schemas.openxmlformats.org/officeDocument/2006/relationships/hyperlink" Target="https://myschool.edu.ru/" TargetMode="External"/><Relationship Id="rId73" Type="http://schemas.openxmlformats.org/officeDocument/2006/relationships/hyperlink" Target="https://myschool.edu.ru/" TargetMode="External"/><Relationship Id="rId78" Type="http://schemas.openxmlformats.org/officeDocument/2006/relationships/hyperlink" Target="https://myschool.edu.ru/" TargetMode="External"/><Relationship Id="rId81" Type="http://schemas.openxmlformats.org/officeDocument/2006/relationships/hyperlink" Target="https://myschool.edu.ru/" TargetMode="External"/><Relationship Id="rId86" Type="http://schemas.openxmlformats.org/officeDocument/2006/relationships/hyperlink" Target="https://myschool.edu.ru/" TargetMode="External"/><Relationship Id="rId9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myschool.ed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9365D-A10D-4ABD-AE13-47499BAB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34</Pages>
  <Words>9849</Words>
  <Characters>56140</Characters>
  <Application>Microsoft Office Word</Application>
  <DocSecurity>0</DocSecurity>
  <Lines>467</Lines>
  <Paragraphs>131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Пользователь</cp:lastModifiedBy>
  <cp:revision>8</cp:revision>
  <cp:lastPrinted>2023-09-11T06:06:00Z</cp:lastPrinted>
  <dcterms:created xsi:type="dcterms:W3CDTF">2023-09-04T06:21:00Z</dcterms:created>
  <dcterms:modified xsi:type="dcterms:W3CDTF">2023-09-11T06:06:00Z</dcterms:modified>
</cp:coreProperties>
</file>